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47917" w14:textId="1010B59A" w:rsidR="002C76D4" w:rsidRDefault="007521B6"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Akademia Nauk Stosowanych</w:t>
      </w:r>
      <w:r w:rsidR="002C76D4" w:rsidRPr="002C76D4">
        <w:rPr>
          <w:rFonts w:ascii="Times New Roman" w:eastAsia="Times New Roman" w:hAnsi="Times New Roman" w:cs="Times New Roman"/>
          <w:b/>
          <w:bCs/>
          <w:sz w:val="28"/>
          <w:szCs w:val="28"/>
          <w:lang w:eastAsia="pl-PL"/>
        </w:rPr>
        <w:t xml:space="preserve"> Gospodarki Krajowej w Kutnie</w:t>
      </w:r>
    </w:p>
    <w:p w14:paraId="0BF47918" w14:textId="77777777" w:rsidR="002C76D4" w:rsidRDefault="002C76D4"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Wydział Nauk o Zdrowiu</w:t>
      </w:r>
    </w:p>
    <w:p w14:paraId="0BF47919" w14:textId="77777777" w:rsidR="00114B2C" w:rsidRDefault="007563FC"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 xml:space="preserve">sylabus na </w:t>
      </w:r>
      <w:r w:rsidR="002C76D4">
        <w:rPr>
          <w:rFonts w:ascii="Times New Roman" w:eastAsia="Times New Roman" w:hAnsi="Times New Roman" w:cs="Times New Roman"/>
          <w:b/>
          <w:bCs/>
          <w:sz w:val="28"/>
          <w:szCs w:val="28"/>
          <w:lang w:eastAsia="pl-PL"/>
        </w:rPr>
        <w:t>k</w:t>
      </w:r>
      <w:r w:rsidR="00AC17ED">
        <w:rPr>
          <w:rFonts w:ascii="Times New Roman" w:eastAsia="Times New Roman" w:hAnsi="Times New Roman" w:cs="Times New Roman"/>
          <w:b/>
          <w:bCs/>
          <w:sz w:val="28"/>
          <w:szCs w:val="28"/>
          <w:lang w:eastAsia="pl-PL"/>
        </w:rPr>
        <w:t>ierun</w:t>
      </w:r>
      <w:r>
        <w:rPr>
          <w:rFonts w:ascii="Times New Roman" w:eastAsia="Times New Roman" w:hAnsi="Times New Roman" w:cs="Times New Roman"/>
          <w:b/>
          <w:bCs/>
          <w:sz w:val="28"/>
          <w:szCs w:val="28"/>
          <w:lang w:eastAsia="pl-PL"/>
        </w:rPr>
        <w:t>ku</w:t>
      </w:r>
      <w:r w:rsidR="00922C69">
        <w:rPr>
          <w:rFonts w:ascii="Times New Roman" w:eastAsia="Times New Roman" w:hAnsi="Times New Roman" w:cs="Times New Roman"/>
          <w:b/>
          <w:bCs/>
          <w:sz w:val="28"/>
          <w:szCs w:val="28"/>
          <w:lang w:eastAsia="pl-PL"/>
        </w:rPr>
        <w:t xml:space="preserve"> </w:t>
      </w:r>
      <w:r w:rsidR="005D0A4A">
        <w:rPr>
          <w:rFonts w:ascii="Times New Roman" w:eastAsia="Times New Roman" w:hAnsi="Times New Roman" w:cs="Times New Roman"/>
          <w:b/>
          <w:bCs/>
          <w:sz w:val="28"/>
          <w:szCs w:val="28"/>
          <w:lang w:eastAsia="pl-PL"/>
        </w:rPr>
        <w:t>P</w:t>
      </w:r>
      <w:r w:rsidR="00AC17ED">
        <w:rPr>
          <w:rFonts w:ascii="Times New Roman" w:eastAsia="Times New Roman" w:hAnsi="Times New Roman" w:cs="Times New Roman"/>
          <w:b/>
          <w:bCs/>
          <w:sz w:val="28"/>
          <w:szCs w:val="28"/>
          <w:lang w:eastAsia="pl-PL"/>
        </w:rPr>
        <w:t>ielęgniarstwo</w:t>
      </w:r>
    </w:p>
    <w:p w14:paraId="0BF4791A" w14:textId="03A4A8F6" w:rsidR="00746450" w:rsidRDefault="005D0A4A"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rok akademicki 202</w:t>
      </w:r>
      <w:r w:rsidR="002C389F">
        <w:rPr>
          <w:rFonts w:ascii="Times New Roman" w:eastAsia="Times New Roman" w:hAnsi="Times New Roman" w:cs="Times New Roman"/>
          <w:b/>
          <w:bCs/>
          <w:sz w:val="28"/>
          <w:szCs w:val="28"/>
          <w:lang w:eastAsia="pl-PL"/>
        </w:rPr>
        <w:t>2</w:t>
      </w:r>
      <w:r>
        <w:rPr>
          <w:rFonts w:ascii="Times New Roman" w:eastAsia="Times New Roman" w:hAnsi="Times New Roman" w:cs="Times New Roman"/>
          <w:b/>
          <w:bCs/>
          <w:sz w:val="28"/>
          <w:szCs w:val="28"/>
          <w:lang w:eastAsia="pl-PL"/>
        </w:rPr>
        <w:t>/202</w:t>
      </w:r>
      <w:r w:rsidR="002C389F">
        <w:rPr>
          <w:rFonts w:ascii="Times New Roman" w:eastAsia="Times New Roman" w:hAnsi="Times New Roman" w:cs="Times New Roman"/>
          <w:b/>
          <w:bCs/>
          <w:sz w:val="28"/>
          <w:szCs w:val="28"/>
          <w:lang w:eastAsia="pl-PL"/>
        </w:rPr>
        <w:t>3</w:t>
      </w:r>
      <w:r w:rsidR="007521B6">
        <w:rPr>
          <w:rFonts w:ascii="Times New Roman" w:eastAsia="Times New Roman" w:hAnsi="Times New Roman" w:cs="Times New Roman"/>
          <w:b/>
          <w:bCs/>
          <w:sz w:val="28"/>
          <w:szCs w:val="28"/>
          <w:lang w:eastAsia="pl-PL"/>
        </w:rPr>
        <w:t xml:space="preserve"> </w:t>
      </w:r>
    </w:p>
    <w:p w14:paraId="0BF4791B" w14:textId="77777777" w:rsidR="00B0460C" w:rsidRPr="00B0460C" w:rsidRDefault="00B0460C" w:rsidP="00B0460C">
      <w:pPr>
        <w:suppressAutoHyphens/>
        <w:spacing w:after="0" w:line="276" w:lineRule="auto"/>
        <w:jc w:val="center"/>
        <w:rPr>
          <w:rFonts w:ascii="Times New Roman" w:eastAsia="Times New Roman" w:hAnsi="Times New Roman" w:cs="Times New Roman"/>
          <w:b/>
          <w:bCs/>
          <w:sz w:val="28"/>
          <w:szCs w:val="28"/>
          <w:lang w:eastAsia="pl-PL"/>
        </w:rPr>
      </w:pPr>
    </w:p>
    <w:tbl>
      <w:tblPr>
        <w:tblW w:w="11268" w:type="dxa"/>
        <w:jc w:val="center"/>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836"/>
        <w:gridCol w:w="709"/>
        <w:gridCol w:w="333"/>
        <w:gridCol w:w="517"/>
        <w:gridCol w:w="791"/>
        <w:gridCol w:w="302"/>
        <w:gridCol w:w="268"/>
        <w:gridCol w:w="1166"/>
        <w:gridCol w:w="712"/>
        <w:gridCol w:w="455"/>
        <w:gridCol w:w="1223"/>
        <w:gridCol w:w="200"/>
        <w:gridCol w:w="1089"/>
        <w:gridCol w:w="365"/>
        <w:gridCol w:w="424"/>
        <w:gridCol w:w="300"/>
        <w:gridCol w:w="1578"/>
      </w:tblGrid>
      <w:tr w:rsidR="00A45FA3" w:rsidRPr="00746450" w14:paraId="0BF4791E" w14:textId="77777777" w:rsidTr="00A45FA3">
        <w:trPr>
          <w:trHeight w:val="165"/>
          <w:jc w:val="center"/>
        </w:trPr>
        <w:tc>
          <w:tcPr>
            <w:tcW w:w="3186" w:type="dxa"/>
            <w:gridSpan w:val="5"/>
            <w:tcBorders>
              <w:top w:val="single" w:sz="12" w:space="0" w:color="00000A"/>
              <w:bottom w:val="single" w:sz="4" w:space="0" w:color="auto"/>
              <w:right w:val="single" w:sz="4" w:space="0" w:color="auto"/>
            </w:tcBorders>
            <w:shd w:val="clear" w:color="auto" w:fill="FFFFFF"/>
            <w:tcMar>
              <w:left w:w="92" w:type="dxa"/>
            </w:tcMar>
          </w:tcPr>
          <w:p w14:paraId="0BF4791C"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Przedmiot</w:t>
            </w:r>
          </w:p>
        </w:tc>
        <w:tc>
          <w:tcPr>
            <w:tcW w:w="8082" w:type="dxa"/>
            <w:gridSpan w:val="12"/>
            <w:tcBorders>
              <w:top w:val="single" w:sz="12" w:space="0" w:color="00000A"/>
              <w:left w:val="single" w:sz="4" w:space="0" w:color="auto"/>
              <w:bottom w:val="single" w:sz="4" w:space="0" w:color="auto"/>
              <w:right w:val="single" w:sz="12" w:space="0" w:color="00000A"/>
            </w:tcBorders>
            <w:shd w:val="clear" w:color="auto" w:fill="FFFFFF"/>
          </w:tcPr>
          <w:p w14:paraId="0BF4791D" w14:textId="77777777" w:rsidR="00A45FA3" w:rsidRPr="00B426CA" w:rsidRDefault="00B426CA" w:rsidP="0081364B">
            <w:pPr>
              <w:spacing w:after="0" w:line="240" w:lineRule="auto"/>
              <w:rPr>
                <w:rFonts w:ascii="Times New Roman" w:hAnsi="Times New Roman" w:cs="Times New Roman"/>
                <w:sz w:val="20"/>
                <w:szCs w:val="20"/>
              </w:rPr>
            </w:pPr>
            <w:r w:rsidRPr="00B426CA">
              <w:rPr>
                <w:rFonts w:ascii="Times New Roman" w:eastAsia="SimSun" w:hAnsi="Times New Roman" w:cs="Times New Roman"/>
                <w:bCs/>
                <w:iCs/>
                <w:sz w:val="20"/>
                <w:szCs w:val="20"/>
                <w:lang w:eastAsia="zh-CN"/>
              </w:rPr>
              <w:t>Prawo medyczne</w:t>
            </w:r>
          </w:p>
        </w:tc>
      </w:tr>
      <w:tr w:rsidR="00A45FA3" w:rsidRPr="00746450" w14:paraId="0BF47921" w14:textId="77777777"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1F"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Koordynator</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0BF47920" w14:textId="6D5F091E" w:rsidR="00A45FA3" w:rsidRPr="00D57349" w:rsidRDefault="007E4654" w:rsidP="00746450">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Mgr Irena Dałek</w:t>
            </w:r>
          </w:p>
        </w:tc>
      </w:tr>
      <w:tr w:rsidR="00A45FA3" w:rsidRPr="00746450" w14:paraId="0BF47924" w14:textId="77777777" w:rsidTr="007E4654">
        <w:trPr>
          <w:trHeight w:val="187"/>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22"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Prowadzący</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0BF47923" w14:textId="566D0BAD" w:rsidR="00A45FA3" w:rsidRPr="00D57349" w:rsidRDefault="007E4654" w:rsidP="00746450">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Mgr Irena Dałek</w:t>
            </w:r>
          </w:p>
        </w:tc>
      </w:tr>
      <w:tr w:rsidR="00A45FA3" w:rsidRPr="00746450" w14:paraId="0BF47927" w14:textId="77777777"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25"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Tryb studiów </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0BF47926" w14:textId="77777777"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sidRPr="002A55C6">
              <w:rPr>
                <w:rFonts w:ascii="Times New Roman" w:eastAsia="SimSun" w:hAnsi="Times New Roman" w:cs="Times New Roman"/>
                <w:sz w:val="20"/>
                <w:szCs w:val="20"/>
                <w:lang w:eastAsia="zh-CN"/>
              </w:rPr>
              <w:t>stacjonarne</w:t>
            </w:r>
          </w:p>
        </w:tc>
      </w:tr>
      <w:tr w:rsidR="00A45FA3" w:rsidRPr="00746450" w14:paraId="0BF4792A" w14:textId="77777777"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28"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Profil</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0BF47929" w14:textId="77777777"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praktyczny</w:t>
            </w:r>
          </w:p>
        </w:tc>
      </w:tr>
      <w:tr w:rsidR="00A45FA3" w:rsidRPr="00746450" w14:paraId="0BF4792D" w14:textId="77777777"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2B"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Dyscyplina wiodąca</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0BF4792C" w14:textId="77777777"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sidRPr="002A55C6">
              <w:rPr>
                <w:rFonts w:ascii="Times New Roman" w:eastAsia="SimSun" w:hAnsi="Times New Roman" w:cs="Times New Roman"/>
                <w:sz w:val="20"/>
                <w:szCs w:val="20"/>
                <w:lang w:eastAsia="zh-CN"/>
              </w:rPr>
              <w:t>nauki o zdrowiu</w:t>
            </w:r>
          </w:p>
        </w:tc>
      </w:tr>
      <w:tr w:rsidR="00A45FA3" w:rsidRPr="00746450" w14:paraId="0BF47930" w14:textId="77777777"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2E"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Kategoria przedmiotu</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0BF4792F" w14:textId="77777777"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kierunkowy</w:t>
            </w:r>
          </w:p>
        </w:tc>
      </w:tr>
      <w:tr w:rsidR="00A45FA3" w:rsidRPr="00746450" w14:paraId="0BF47933" w14:textId="77777777" w:rsidTr="00A45FA3">
        <w:trPr>
          <w:trHeight w:val="262"/>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31"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Forma zajęć</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14:paraId="0BF47932" w14:textId="77777777" w:rsidR="00A45FA3" w:rsidRPr="00D57349" w:rsidRDefault="00A45FA3" w:rsidP="003E3BED">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wykłady</w:t>
            </w:r>
          </w:p>
        </w:tc>
      </w:tr>
      <w:tr w:rsidR="00A45FA3" w:rsidRPr="00746450" w14:paraId="0BF47936" w14:textId="77777777"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34"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Poziom</w:t>
            </w:r>
            <w:r w:rsidRPr="0069385A">
              <w:rPr>
                <w:rFonts w:ascii="Times New Roman" w:eastAsia="SimSun" w:hAnsi="Times New Roman" w:cs="Times New Roman"/>
                <w:b/>
                <w:bCs/>
                <w:sz w:val="20"/>
                <w:szCs w:val="20"/>
                <w:lang w:eastAsia="zh-CN"/>
              </w:rPr>
              <w:t xml:space="preserve"> studiów, semestr</w:t>
            </w:r>
          </w:p>
        </w:tc>
        <w:tc>
          <w:tcPr>
            <w:tcW w:w="8082" w:type="dxa"/>
            <w:gridSpan w:val="12"/>
            <w:tcBorders>
              <w:top w:val="single" w:sz="4" w:space="0" w:color="auto"/>
              <w:left w:val="single" w:sz="4" w:space="0" w:color="auto"/>
              <w:right w:val="single" w:sz="12" w:space="0" w:color="00000A"/>
            </w:tcBorders>
            <w:shd w:val="clear" w:color="auto" w:fill="FFFFFF"/>
          </w:tcPr>
          <w:p w14:paraId="0BF47935" w14:textId="77777777" w:rsidR="00A45FA3" w:rsidRPr="00D57349" w:rsidRDefault="00A45FA3" w:rsidP="00852B2B">
            <w:pPr>
              <w:widowControl w:val="0"/>
              <w:suppressAutoHyphens/>
              <w:spacing w:after="0" w:line="240" w:lineRule="auto"/>
              <w:rPr>
                <w:rFonts w:ascii="Times New Roman" w:eastAsia="SimSun" w:hAnsi="Times New Roman" w:cs="Times New Roman"/>
                <w:bCs/>
                <w:sz w:val="20"/>
                <w:szCs w:val="20"/>
                <w:lang w:eastAsia="zh-CN"/>
              </w:rPr>
            </w:pPr>
            <w:r w:rsidRPr="002A55C6">
              <w:rPr>
                <w:rFonts w:ascii="Times New Roman" w:eastAsia="SimSun" w:hAnsi="Times New Roman" w:cs="Times New Roman"/>
                <w:sz w:val="20"/>
                <w:szCs w:val="20"/>
                <w:lang w:eastAsia="zh-CN"/>
              </w:rPr>
              <w:t xml:space="preserve">studia </w:t>
            </w:r>
            <w:r>
              <w:rPr>
                <w:rFonts w:ascii="Times New Roman" w:eastAsia="SimSun" w:hAnsi="Times New Roman" w:cs="Times New Roman"/>
                <w:sz w:val="20"/>
                <w:szCs w:val="20"/>
                <w:lang w:eastAsia="zh-CN"/>
              </w:rPr>
              <w:t>pierwszego</w:t>
            </w:r>
            <w:r w:rsidRPr="002A55C6">
              <w:rPr>
                <w:rFonts w:ascii="Times New Roman" w:eastAsia="SimSun" w:hAnsi="Times New Roman" w:cs="Times New Roman"/>
                <w:sz w:val="20"/>
                <w:szCs w:val="20"/>
                <w:lang w:eastAsia="zh-CN"/>
              </w:rPr>
              <w:t xml:space="preserve"> stopnia, semestr</w:t>
            </w:r>
            <w:r w:rsidR="002C1B0E">
              <w:rPr>
                <w:rFonts w:ascii="Times New Roman" w:eastAsia="SimSun" w:hAnsi="Times New Roman" w:cs="Times New Roman"/>
                <w:sz w:val="20"/>
                <w:szCs w:val="20"/>
                <w:lang w:eastAsia="zh-CN"/>
              </w:rPr>
              <w:t xml:space="preserve"> I</w:t>
            </w:r>
          </w:p>
        </w:tc>
      </w:tr>
      <w:tr w:rsidR="00A45FA3" w:rsidRPr="00746450" w14:paraId="0BF47939" w14:textId="77777777" w:rsidTr="00A45FA3">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14:paraId="0BF47937" w14:textId="77777777" w:rsidR="00A45FA3" w:rsidRPr="0069385A"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Typ modułu</w:t>
            </w:r>
          </w:p>
        </w:tc>
        <w:tc>
          <w:tcPr>
            <w:tcW w:w="8082" w:type="dxa"/>
            <w:gridSpan w:val="12"/>
            <w:tcBorders>
              <w:top w:val="single" w:sz="4" w:space="0" w:color="auto"/>
              <w:left w:val="single" w:sz="4" w:space="0" w:color="auto"/>
              <w:right w:val="single" w:sz="12" w:space="0" w:color="00000A"/>
            </w:tcBorders>
            <w:shd w:val="clear" w:color="auto" w:fill="FFFFFF"/>
          </w:tcPr>
          <w:p w14:paraId="0BF47938" w14:textId="77777777" w:rsidR="00A45FA3" w:rsidRPr="00D57349" w:rsidRDefault="00B426CA" w:rsidP="00B426CA">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sz w:val="20"/>
                <w:szCs w:val="20"/>
                <w:lang w:eastAsia="zh-CN"/>
              </w:rPr>
              <w:t>moduł B</w:t>
            </w:r>
            <w:r w:rsidR="00A45FA3">
              <w:rPr>
                <w:rFonts w:ascii="Times New Roman" w:eastAsia="SimSun" w:hAnsi="Times New Roman" w:cs="Times New Roman"/>
                <w:sz w:val="20"/>
                <w:szCs w:val="20"/>
                <w:lang w:eastAsia="zh-CN"/>
              </w:rPr>
              <w:t xml:space="preserve"> </w:t>
            </w:r>
            <w:r w:rsidR="009773EE">
              <w:rPr>
                <w:rFonts w:ascii="Times New Roman" w:eastAsia="SimSun" w:hAnsi="Times New Roman" w:cs="Times New Roman"/>
                <w:sz w:val="20"/>
                <w:szCs w:val="20"/>
                <w:lang w:eastAsia="zh-CN"/>
              </w:rPr>
              <w:t xml:space="preserve">nauki </w:t>
            </w:r>
            <w:r>
              <w:rPr>
                <w:rFonts w:ascii="Times New Roman" w:eastAsia="SimSun" w:hAnsi="Times New Roman" w:cs="Times New Roman"/>
                <w:sz w:val="20"/>
                <w:szCs w:val="20"/>
                <w:lang w:eastAsia="zh-CN"/>
              </w:rPr>
              <w:t>społeczne i humanistyczne</w:t>
            </w:r>
          </w:p>
        </w:tc>
      </w:tr>
      <w:tr w:rsidR="00A45FA3" w:rsidRPr="00746450" w14:paraId="0BF4793C" w14:textId="77777777" w:rsidTr="00A45FA3">
        <w:trPr>
          <w:trHeight w:val="165"/>
          <w:jc w:val="center"/>
        </w:trPr>
        <w:tc>
          <w:tcPr>
            <w:tcW w:w="3186" w:type="dxa"/>
            <w:gridSpan w:val="5"/>
            <w:tcBorders>
              <w:top w:val="single" w:sz="4" w:space="0" w:color="auto"/>
              <w:bottom w:val="single" w:sz="12" w:space="0" w:color="auto"/>
              <w:right w:val="single" w:sz="4" w:space="0" w:color="auto"/>
            </w:tcBorders>
            <w:shd w:val="clear" w:color="auto" w:fill="FFFFFF"/>
            <w:tcMar>
              <w:left w:w="92" w:type="dxa"/>
            </w:tcMar>
          </w:tcPr>
          <w:p w14:paraId="0BF4793A" w14:textId="77777777" w:rsidR="00A45FA3" w:rsidRDefault="00A45FA3"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Miejsce realizacji przedmiotu</w:t>
            </w:r>
          </w:p>
        </w:tc>
        <w:tc>
          <w:tcPr>
            <w:tcW w:w="8082" w:type="dxa"/>
            <w:gridSpan w:val="12"/>
            <w:tcBorders>
              <w:top w:val="single" w:sz="4" w:space="0" w:color="auto"/>
              <w:left w:val="single" w:sz="4" w:space="0" w:color="auto"/>
              <w:bottom w:val="single" w:sz="12" w:space="0" w:color="auto"/>
              <w:right w:val="single" w:sz="12" w:space="0" w:color="00000A"/>
            </w:tcBorders>
            <w:shd w:val="clear" w:color="auto" w:fill="FFFFFF"/>
          </w:tcPr>
          <w:p w14:paraId="0BF4793B" w14:textId="3A3D253F" w:rsidR="00A45FA3" w:rsidRPr="00D57349" w:rsidRDefault="00A45FA3" w:rsidP="00746450">
            <w:pPr>
              <w:widowControl w:val="0"/>
              <w:suppressAutoHyphens/>
              <w:spacing w:after="0" w:line="240" w:lineRule="auto"/>
              <w:rPr>
                <w:rFonts w:ascii="Times New Roman" w:eastAsia="SimSun" w:hAnsi="Times New Roman" w:cs="Times New Roman"/>
                <w:bCs/>
                <w:sz w:val="20"/>
                <w:szCs w:val="20"/>
                <w:lang w:eastAsia="zh-CN"/>
              </w:rPr>
            </w:pPr>
            <w:r w:rsidRPr="002A55C6">
              <w:rPr>
                <w:rFonts w:ascii="Times New Roman" w:eastAsia="SimSun" w:hAnsi="Times New Roman" w:cs="Times New Roman"/>
                <w:sz w:val="20"/>
                <w:szCs w:val="20"/>
                <w:lang w:eastAsia="zh-CN"/>
              </w:rPr>
              <w:t xml:space="preserve">budynek główny </w:t>
            </w:r>
            <w:r w:rsidR="007521B6">
              <w:rPr>
                <w:rFonts w:ascii="Times New Roman" w:eastAsia="SimSun" w:hAnsi="Times New Roman" w:cs="Times New Roman"/>
                <w:sz w:val="20"/>
                <w:szCs w:val="20"/>
                <w:lang w:eastAsia="zh-CN"/>
              </w:rPr>
              <w:t>ANSGK</w:t>
            </w:r>
          </w:p>
        </w:tc>
      </w:tr>
      <w:tr w:rsidR="00A45FA3" w:rsidRPr="00746450" w14:paraId="0BF4793E" w14:textId="77777777" w:rsidTr="00A45FA3">
        <w:trPr>
          <w:trHeight w:val="380"/>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0BF4793D" w14:textId="77777777" w:rsidR="00A45FA3" w:rsidRPr="0069385A" w:rsidRDefault="00A45FA3" w:rsidP="003B017B">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Liczba godzin na zrealizowanie aktywności</w:t>
            </w:r>
          </w:p>
        </w:tc>
      </w:tr>
      <w:tr w:rsidR="00A45FA3" w:rsidRPr="00746450" w14:paraId="0BF4794A" w14:textId="77777777" w:rsidTr="00A45FA3">
        <w:trPr>
          <w:trHeight w:val="300"/>
          <w:jc w:val="center"/>
        </w:trPr>
        <w:tc>
          <w:tcPr>
            <w:tcW w:w="836" w:type="dxa"/>
            <w:tcBorders>
              <w:top w:val="single" w:sz="12" w:space="0" w:color="auto"/>
              <w:bottom w:val="single" w:sz="4" w:space="0" w:color="00000A"/>
            </w:tcBorders>
            <w:shd w:val="clear" w:color="auto" w:fill="FFFFFF"/>
            <w:tcMar>
              <w:left w:w="92" w:type="dxa"/>
            </w:tcMar>
          </w:tcPr>
          <w:p w14:paraId="0BF4793F" w14:textId="77777777" w:rsidR="00A45FA3" w:rsidRPr="0069385A" w:rsidRDefault="00A45FA3" w:rsidP="00746450">
            <w:pPr>
              <w:widowControl w:val="0"/>
              <w:suppressAutoHyphens/>
              <w:spacing w:after="0" w:line="240" w:lineRule="auto"/>
              <w:ind w:right="-108"/>
              <w:rPr>
                <w:rFonts w:ascii="Times New Roman" w:eastAsia="SimSun" w:hAnsi="Times New Roman" w:cs="Times New Roman"/>
                <w:b/>
                <w:bCs/>
                <w:sz w:val="20"/>
                <w:szCs w:val="20"/>
                <w:lang w:eastAsia="zh-CN"/>
              </w:rPr>
            </w:pPr>
          </w:p>
        </w:tc>
        <w:tc>
          <w:tcPr>
            <w:tcW w:w="709" w:type="dxa"/>
            <w:tcBorders>
              <w:top w:val="single" w:sz="12" w:space="0" w:color="auto"/>
              <w:bottom w:val="single" w:sz="4" w:space="0" w:color="00000A"/>
              <w:right w:val="single" w:sz="4" w:space="0" w:color="00000A"/>
            </w:tcBorders>
            <w:shd w:val="clear" w:color="auto" w:fill="FFFFFF"/>
            <w:tcMar>
              <w:left w:w="106" w:type="dxa"/>
            </w:tcMar>
            <w:vAlign w:val="center"/>
          </w:tcPr>
          <w:p w14:paraId="0BF47940" w14:textId="77777777" w:rsidR="00A45FA3" w:rsidRPr="0069385A" w:rsidRDefault="00A45FA3"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suma</w:t>
            </w:r>
          </w:p>
        </w:tc>
        <w:tc>
          <w:tcPr>
            <w:tcW w:w="850" w:type="dxa"/>
            <w:gridSpan w:val="2"/>
            <w:tcBorders>
              <w:top w:val="single" w:sz="12" w:space="0" w:color="auto"/>
              <w:bottom w:val="single" w:sz="4" w:space="0" w:color="00000A"/>
              <w:right w:val="single" w:sz="4" w:space="0" w:color="00000A"/>
            </w:tcBorders>
            <w:shd w:val="clear" w:color="auto" w:fill="FFFFFF"/>
            <w:vAlign w:val="center"/>
          </w:tcPr>
          <w:p w14:paraId="0BF47941" w14:textId="77777777" w:rsidR="00A45FA3" w:rsidRPr="0069385A" w:rsidRDefault="00A45FA3"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687DFF">
              <w:rPr>
                <w:rFonts w:ascii="Times New Roman" w:eastAsia="SimSun" w:hAnsi="Times New Roman" w:cs="Times New Roman"/>
                <w:b/>
                <w:bCs/>
                <w:sz w:val="20"/>
                <w:szCs w:val="20"/>
                <w:lang w:eastAsia="zh-CN"/>
              </w:rPr>
              <w:t>wykład</w:t>
            </w:r>
          </w:p>
        </w:tc>
        <w:tc>
          <w:tcPr>
            <w:tcW w:w="1093" w:type="dxa"/>
            <w:gridSpan w:val="2"/>
            <w:tcBorders>
              <w:top w:val="single" w:sz="12" w:space="0" w:color="auto"/>
              <w:bottom w:val="single" w:sz="4" w:space="0" w:color="auto"/>
              <w:right w:val="single" w:sz="4" w:space="0" w:color="auto"/>
            </w:tcBorders>
            <w:shd w:val="clear" w:color="auto" w:fill="FFFFFF"/>
            <w:tcMar>
              <w:left w:w="92" w:type="dxa"/>
            </w:tcMar>
            <w:vAlign w:val="center"/>
          </w:tcPr>
          <w:p w14:paraId="0BF47942" w14:textId="77777777" w:rsidR="00A45FA3" w:rsidRPr="00F6348A" w:rsidRDefault="00BC121D" w:rsidP="001A69B2">
            <w:pPr>
              <w:widowControl w:val="0"/>
              <w:suppressAutoHyphens/>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ć</w:t>
            </w:r>
            <w:r w:rsidR="00A45FA3" w:rsidRPr="0069385A">
              <w:rPr>
                <w:rFonts w:ascii="Times New Roman" w:eastAsia="SimSun" w:hAnsi="Times New Roman" w:cs="Times New Roman"/>
                <w:b/>
                <w:bCs/>
                <w:color w:val="000000"/>
                <w:sz w:val="20"/>
                <w:szCs w:val="20"/>
                <w:lang w:eastAsia="zh-CN"/>
              </w:rPr>
              <w:t>wiczeni</w:t>
            </w:r>
            <w:r w:rsidR="00A45FA3">
              <w:rPr>
                <w:rFonts w:ascii="Times New Roman" w:eastAsia="SimSun" w:hAnsi="Times New Roman" w:cs="Times New Roman"/>
                <w:b/>
                <w:bCs/>
                <w:color w:val="000000"/>
                <w:sz w:val="20"/>
                <w:szCs w:val="20"/>
                <w:lang w:eastAsia="zh-CN"/>
              </w:rPr>
              <w:t>a</w:t>
            </w:r>
          </w:p>
        </w:tc>
        <w:tc>
          <w:tcPr>
            <w:tcW w:w="1434" w:type="dxa"/>
            <w:gridSpan w:val="2"/>
            <w:tcBorders>
              <w:top w:val="single" w:sz="12" w:space="0" w:color="auto"/>
              <w:bottom w:val="single" w:sz="4" w:space="0" w:color="auto"/>
              <w:right w:val="single" w:sz="4" w:space="0" w:color="auto"/>
            </w:tcBorders>
            <w:shd w:val="clear" w:color="auto" w:fill="FFFFFF"/>
            <w:vAlign w:val="center"/>
          </w:tcPr>
          <w:p w14:paraId="0BF47943" w14:textId="77777777" w:rsidR="00A45FA3" w:rsidRPr="0069385A"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konwersator</w:t>
            </w:r>
            <w:r>
              <w:rPr>
                <w:rFonts w:ascii="Times New Roman" w:eastAsia="SimSun" w:hAnsi="Times New Roman" w:cs="Times New Roman"/>
                <w:b/>
                <w:bCs/>
                <w:sz w:val="20"/>
                <w:szCs w:val="20"/>
                <w:lang w:eastAsia="zh-CN"/>
              </w:rPr>
              <w:t>ia</w:t>
            </w:r>
          </w:p>
        </w:tc>
        <w:tc>
          <w:tcPr>
            <w:tcW w:w="1167" w:type="dxa"/>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BF47944" w14:textId="77777777" w:rsidR="00A45FA3" w:rsidRPr="0069385A" w:rsidRDefault="00A45FA3"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laboratoria</w:t>
            </w:r>
          </w:p>
        </w:tc>
        <w:tc>
          <w:tcPr>
            <w:tcW w:w="1223" w:type="dxa"/>
            <w:tcBorders>
              <w:top w:val="single" w:sz="12" w:space="0" w:color="auto"/>
              <w:left w:val="single" w:sz="4" w:space="0" w:color="auto"/>
              <w:bottom w:val="single" w:sz="4" w:space="0" w:color="auto"/>
              <w:right w:val="single" w:sz="4" w:space="0" w:color="auto"/>
            </w:tcBorders>
            <w:shd w:val="clear" w:color="auto" w:fill="FFFFFF"/>
            <w:vAlign w:val="center"/>
          </w:tcPr>
          <w:p w14:paraId="0BF47945" w14:textId="77777777" w:rsidR="00A45FA3" w:rsidRPr="0069385A"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seminarium</w:t>
            </w:r>
          </w:p>
        </w:tc>
        <w:tc>
          <w:tcPr>
            <w:tcW w:w="1289" w:type="dxa"/>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BF47946" w14:textId="77777777" w:rsidR="00A45FA3" w:rsidRPr="0069385A"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zajęcia praktyczne</w:t>
            </w:r>
          </w:p>
        </w:tc>
        <w:tc>
          <w:tcPr>
            <w:tcW w:w="1089" w:type="dxa"/>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0BF47947" w14:textId="77777777" w:rsidR="00A45FA3" w:rsidRPr="0069385A" w:rsidRDefault="00A45FA3"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praktyka zawodowa</w:t>
            </w:r>
          </w:p>
        </w:tc>
        <w:tc>
          <w:tcPr>
            <w:tcW w:w="1578" w:type="dxa"/>
            <w:tcBorders>
              <w:top w:val="single" w:sz="12" w:space="0" w:color="auto"/>
              <w:left w:val="single" w:sz="4" w:space="0" w:color="auto"/>
              <w:bottom w:val="single" w:sz="4" w:space="0" w:color="00000A"/>
              <w:right w:val="single" w:sz="12" w:space="0" w:color="00000A"/>
            </w:tcBorders>
            <w:shd w:val="clear" w:color="auto" w:fill="FFFFFF"/>
            <w:vAlign w:val="center"/>
          </w:tcPr>
          <w:p w14:paraId="0BF47948" w14:textId="77777777" w:rsidR="00A45FA3"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w:t>
            </w:r>
            <w:r w:rsidRPr="0069385A">
              <w:rPr>
                <w:rFonts w:ascii="Times New Roman" w:eastAsia="SimSun" w:hAnsi="Times New Roman" w:cs="Times New Roman"/>
                <w:b/>
                <w:bCs/>
                <w:sz w:val="20"/>
                <w:szCs w:val="20"/>
                <w:lang w:eastAsia="zh-CN"/>
              </w:rPr>
              <w:t>amo</w:t>
            </w:r>
            <w:r>
              <w:rPr>
                <w:rFonts w:ascii="Times New Roman" w:eastAsia="SimSun" w:hAnsi="Times New Roman" w:cs="Times New Roman"/>
                <w:b/>
                <w:bCs/>
                <w:sz w:val="20"/>
                <w:szCs w:val="20"/>
                <w:lang w:eastAsia="zh-CN"/>
              </w:rPr>
              <w:t>-</w:t>
            </w:r>
          </w:p>
          <w:p w14:paraId="0BF47949" w14:textId="77777777" w:rsidR="00A45FA3" w:rsidRPr="0069385A" w:rsidRDefault="00A45FA3"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kształcenie</w:t>
            </w:r>
          </w:p>
        </w:tc>
      </w:tr>
      <w:tr w:rsidR="00A45FA3" w:rsidRPr="00746450" w14:paraId="0BF47955" w14:textId="77777777" w:rsidTr="00A45FA3">
        <w:trPr>
          <w:trHeight w:val="373"/>
          <w:jc w:val="center"/>
        </w:trPr>
        <w:tc>
          <w:tcPr>
            <w:tcW w:w="836" w:type="dxa"/>
            <w:tcBorders>
              <w:top w:val="single" w:sz="4" w:space="0" w:color="00000A"/>
            </w:tcBorders>
            <w:shd w:val="clear" w:color="auto" w:fill="FFFFFF"/>
            <w:tcMar>
              <w:left w:w="92" w:type="dxa"/>
            </w:tcMar>
            <w:vAlign w:val="center"/>
          </w:tcPr>
          <w:p w14:paraId="0BF4794B" w14:textId="77777777" w:rsidR="00A45FA3" w:rsidRPr="0069385A" w:rsidRDefault="00A45FA3"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 xml:space="preserve">Godziny </w:t>
            </w:r>
          </w:p>
        </w:tc>
        <w:tc>
          <w:tcPr>
            <w:tcW w:w="709" w:type="dxa"/>
            <w:tcBorders>
              <w:top w:val="single" w:sz="4" w:space="0" w:color="00000A"/>
              <w:right w:val="single" w:sz="4" w:space="0" w:color="00000A"/>
            </w:tcBorders>
            <w:shd w:val="clear" w:color="auto" w:fill="FFFFFF"/>
            <w:tcMar>
              <w:left w:w="106" w:type="dxa"/>
            </w:tcMar>
          </w:tcPr>
          <w:p w14:paraId="0BF4794C" w14:textId="77777777" w:rsidR="00A45FA3" w:rsidRPr="00E9338A" w:rsidRDefault="00B426CA" w:rsidP="00AC7899">
            <w:pPr>
              <w:widowControl w:val="0"/>
              <w:suppressAutoHyphens/>
              <w:spacing w:after="0" w:line="240" w:lineRule="auto"/>
              <w:ind w:right="-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24</w:t>
            </w:r>
          </w:p>
        </w:tc>
        <w:tc>
          <w:tcPr>
            <w:tcW w:w="850" w:type="dxa"/>
            <w:gridSpan w:val="2"/>
            <w:tcBorders>
              <w:top w:val="single" w:sz="4" w:space="0" w:color="00000A"/>
              <w:right w:val="single" w:sz="4" w:space="0" w:color="00000A"/>
            </w:tcBorders>
            <w:shd w:val="clear" w:color="auto" w:fill="FFFFFF"/>
          </w:tcPr>
          <w:p w14:paraId="0BF4794D" w14:textId="77777777" w:rsidR="00A45FA3" w:rsidRPr="00E9338A" w:rsidRDefault="00B426CA" w:rsidP="00E9338A">
            <w:pPr>
              <w:widowControl w:val="0"/>
              <w:suppressAutoHyphens/>
              <w:spacing w:after="0" w:line="240" w:lineRule="auto"/>
              <w:ind w:right="-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20</w:t>
            </w:r>
          </w:p>
        </w:tc>
        <w:tc>
          <w:tcPr>
            <w:tcW w:w="1093" w:type="dxa"/>
            <w:gridSpan w:val="2"/>
            <w:tcBorders>
              <w:top w:val="single" w:sz="4" w:space="0" w:color="auto"/>
              <w:right w:val="single" w:sz="4" w:space="0" w:color="auto"/>
            </w:tcBorders>
            <w:shd w:val="clear" w:color="auto" w:fill="FFFFFF"/>
            <w:tcMar>
              <w:left w:w="92" w:type="dxa"/>
            </w:tcMar>
          </w:tcPr>
          <w:p w14:paraId="0BF4794E" w14:textId="77777777" w:rsidR="00091F91" w:rsidRPr="00E9338A" w:rsidRDefault="00091F91"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tcPr>
          <w:p w14:paraId="0BF4794F"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tcPr>
          <w:p w14:paraId="0BF47950"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tcPr>
          <w:p w14:paraId="0BF47951"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289" w:type="dxa"/>
            <w:gridSpan w:val="2"/>
            <w:tcBorders>
              <w:top w:val="single" w:sz="4" w:space="0" w:color="auto"/>
              <w:left w:val="single" w:sz="4" w:space="0" w:color="auto"/>
              <w:right w:val="single" w:sz="4" w:space="0" w:color="auto"/>
            </w:tcBorders>
            <w:shd w:val="clear" w:color="auto" w:fill="FFFFFF"/>
          </w:tcPr>
          <w:p w14:paraId="0BF47952" w14:textId="77777777" w:rsidR="00600716" w:rsidRPr="00E9338A" w:rsidRDefault="00600716"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14:paraId="0BF47953"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14:paraId="0BF47954" w14:textId="77777777" w:rsidR="00600716" w:rsidRPr="00E9338A" w:rsidRDefault="00B426CA" w:rsidP="00E9338A">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25</w:t>
            </w:r>
          </w:p>
        </w:tc>
      </w:tr>
      <w:tr w:rsidR="00A45FA3" w:rsidRPr="00746450" w14:paraId="0BF47960" w14:textId="77777777" w:rsidTr="00A45FA3">
        <w:trPr>
          <w:trHeight w:val="373"/>
          <w:jc w:val="center"/>
        </w:trPr>
        <w:tc>
          <w:tcPr>
            <w:tcW w:w="836" w:type="dxa"/>
            <w:tcBorders>
              <w:top w:val="single" w:sz="4" w:space="0" w:color="00000A"/>
              <w:bottom w:val="single" w:sz="12" w:space="0" w:color="auto"/>
            </w:tcBorders>
            <w:shd w:val="clear" w:color="auto" w:fill="FFFFFF"/>
            <w:tcMar>
              <w:left w:w="92" w:type="dxa"/>
            </w:tcMar>
            <w:vAlign w:val="center"/>
          </w:tcPr>
          <w:p w14:paraId="0BF47956" w14:textId="77777777" w:rsidR="00A45FA3" w:rsidRPr="0069385A" w:rsidRDefault="00A45FA3"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ECTS</w:t>
            </w:r>
          </w:p>
        </w:tc>
        <w:tc>
          <w:tcPr>
            <w:tcW w:w="709" w:type="dxa"/>
            <w:tcBorders>
              <w:top w:val="single" w:sz="4" w:space="0" w:color="00000A"/>
              <w:bottom w:val="single" w:sz="12" w:space="0" w:color="auto"/>
              <w:right w:val="single" w:sz="4" w:space="0" w:color="00000A"/>
            </w:tcBorders>
            <w:shd w:val="clear" w:color="auto" w:fill="FFFFFF"/>
            <w:tcMar>
              <w:left w:w="106" w:type="dxa"/>
            </w:tcMar>
          </w:tcPr>
          <w:p w14:paraId="0BF47957" w14:textId="77777777" w:rsidR="00A45FA3" w:rsidRPr="00E9338A" w:rsidRDefault="00B426CA" w:rsidP="00E9338A">
            <w:pPr>
              <w:widowControl w:val="0"/>
              <w:suppressAutoHyphens/>
              <w:spacing w:after="0" w:line="240" w:lineRule="auto"/>
              <w:ind w:right="-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w:t>
            </w:r>
          </w:p>
        </w:tc>
        <w:tc>
          <w:tcPr>
            <w:tcW w:w="850" w:type="dxa"/>
            <w:gridSpan w:val="2"/>
            <w:tcBorders>
              <w:top w:val="single" w:sz="4" w:space="0" w:color="00000A"/>
              <w:bottom w:val="single" w:sz="12" w:space="0" w:color="auto"/>
              <w:right w:val="single" w:sz="4" w:space="0" w:color="00000A"/>
            </w:tcBorders>
            <w:shd w:val="clear" w:color="auto" w:fill="FFFFFF"/>
          </w:tcPr>
          <w:p w14:paraId="0BF47958" w14:textId="77777777" w:rsidR="00A45FA3" w:rsidRPr="00E9338A" w:rsidRDefault="002C1B0E" w:rsidP="00471C74">
            <w:pPr>
              <w:widowControl w:val="0"/>
              <w:suppressAutoHyphens/>
              <w:spacing w:after="0" w:line="240" w:lineRule="auto"/>
              <w:ind w:right="-8"/>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w:t>
            </w:r>
          </w:p>
        </w:tc>
        <w:tc>
          <w:tcPr>
            <w:tcW w:w="1093" w:type="dxa"/>
            <w:gridSpan w:val="2"/>
            <w:tcBorders>
              <w:top w:val="single" w:sz="4" w:space="0" w:color="auto"/>
              <w:right w:val="single" w:sz="4" w:space="0" w:color="auto"/>
            </w:tcBorders>
            <w:shd w:val="clear" w:color="auto" w:fill="FFFFFF"/>
            <w:tcMar>
              <w:left w:w="92" w:type="dxa"/>
            </w:tcMar>
          </w:tcPr>
          <w:p w14:paraId="0BF47959"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tcPr>
          <w:p w14:paraId="0BF4795A"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tcPr>
          <w:p w14:paraId="0BF4795B"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tcPr>
          <w:p w14:paraId="0BF4795C"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289" w:type="dxa"/>
            <w:gridSpan w:val="2"/>
            <w:tcBorders>
              <w:top w:val="single" w:sz="4" w:space="0" w:color="auto"/>
              <w:left w:val="single" w:sz="4" w:space="0" w:color="auto"/>
              <w:right w:val="single" w:sz="4" w:space="0" w:color="auto"/>
            </w:tcBorders>
            <w:shd w:val="clear" w:color="auto" w:fill="FFFFFF"/>
          </w:tcPr>
          <w:p w14:paraId="0BF4795D"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14:paraId="0BF4795E" w14:textId="77777777" w:rsidR="00A45FA3" w:rsidRPr="00E9338A" w:rsidRDefault="00A45FA3" w:rsidP="00E9338A">
            <w:pPr>
              <w:widowControl w:val="0"/>
              <w:suppressAutoHyphens/>
              <w:spacing w:after="0" w:line="240" w:lineRule="auto"/>
              <w:jc w:val="center"/>
              <w:rPr>
                <w:rFonts w:ascii="Times New Roman" w:eastAsia="SimSun" w:hAnsi="Times New Roman" w:cs="Times New Roman"/>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14:paraId="0BF4795F" w14:textId="77777777" w:rsidR="00A45FA3" w:rsidRPr="00E9338A" w:rsidRDefault="00B426CA" w:rsidP="00E9338A">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w:t>
            </w:r>
          </w:p>
        </w:tc>
      </w:tr>
      <w:tr w:rsidR="00A45FA3" w:rsidRPr="00114B2C" w14:paraId="0BF47963" w14:textId="77777777" w:rsidTr="00A45FA3">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14:paraId="0BF47961" w14:textId="77777777" w:rsidR="00A45FA3" w:rsidRPr="00811854" w:rsidRDefault="00A45FA3"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Wymagania wstępne</w:t>
            </w:r>
          </w:p>
        </w:tc>
        <w:tc>
          <w:tcPr>
            <w:tcW w:w="8873" w:type="dxa"/>
            <w:gridSpan w:val="13"/>
            <w:tcBorders>
              <w:top w:val="single" w:sz="12" w:space="0" w:color="auto"/>
              <w:bottom w:val="single" w:sz="4" w:space="0" w:color="00000A"/>
              <w:right w:val="single" w:sz="12" w:space="0" w:color="00000A"/>
            </w:tcBorders>
            <w:shd w:val="clear" w:color="auto" w:fill="FFFFFF"/>
            <w:tcMar>
              <w:left w:w="106" w:type="dxa"/>
            </w:tcMar>
          </w:tcPr>
          <w:p w14:paraId="0BF47962" w14:textId="77777777" w:rsidR="00A45FA3" w:rsidRPr="002557E1" w:rsidRDefault="00EF2253" w:rsidP="003B11F2">
            <w:pPr>
              <w:suppressAutoHyphens/>
              <w:spacing w:after="0" w:line="240" w:lineRule="auto"/>
              <w:jc w:val="both"/>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Wiedza o społeczeństwie - historia - zakres szkoły średniej</w:t>
            </w:r>
            <w:r>
              <w:rPr>
                <w:rFonts w:ascii="Times New Roman" w:eastAsia="SimSun" w:hAnsi="Times New Roman" w:cs="Times New Roman"/>
                <w:sz w:val="20"/>
                <w:szCs w:val="20"/>
                <w:lang w:eastAsia="zh-CN"/>
              </w:rPr>
              <w:t>.</w:t>
            </w:r>
          </w:p>
        </w:tc>
      </w:tr>
      <w:tr w:rsidR="00A45FA3" w:rsidRPr="00114B2C" w14:paraId="0BF4796B" w14:textId="77777777" w:rsidTr="00A45FA3">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14:paraId="0BF47964" w14:textId="77777777" w:rsidR="00A45FA3" w:rsidRPr="00811854" w:rsidRDefault="00A45FA3"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Cel kształcenia</w:t>
            </w:r>
          </w:p>
        </w:tc>
        <w:tc>
          <w:tcPr>
            <w:tcW w:w="8873" w:type="dxa"/>
            <w:gridSpan w:val="13"/>
            <w:tcBorders>
              <w:top w:val="single" w:sz="4" w:space="0" w:color="00000A"/>
              <w:bottom w:val="single" w:sz="4" w:space="0" w:color="00000A"/>
              <w:right w:val="single" w:sz="12" w:space="0" w:color="00000A"/>
            </w:tcBorders>
            <w:shd w:val="clear" w:color="auto" w:fill="FFFFFF"/>
            <w:tcMar>
              <w:left w:w="106" w:type="dxa"/>
            </w:tcMar>
          </w:tcPr>
          <w:p w14:paraId="0BF47965" w14:textId="77777777" w:rsidR="00EF2253" w:rsidRPr="006300C4" w:rsidRDefault="00EF2253" w:rsidP="00EF2253">
            <w:p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W wyniku prowadzonego procesu kształcenia student powinien:</w:t>
            </w:r>
          </w:p>
          <w:p w14:paraId="0BF47966" w14:textId="77777777" w:rsidR="00EF2253" w:rsidRPr="006300C4" w:rsidRDefault="00EF2253" w:rsidP="00EF2253">
            <w:pPr>
              <w:numPr>
                <w:ilvl w:val="0"/>
                <w:numId w:val="40"/>
              </w:num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znać i stosować w praktyce regulacje prawne dotyczące pracy pielęgniarki</w:t>
            </w:r>
          </w:p>
          <w:p w14:paraId="0BF47967" w14:textId="77777777" w:rsidR="00EF2253" w:rsidRPr="006300C4" w:rsidRDefault="00EF2253" w:rsidP="00EF2253">
            <w:pPr>
              <w:numPr>
                <w:ilvl w:val="0"/>
                <w:numId w:val="40"/>
              </w:num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analizować i interpretować przepisy prawne dotyczące zawodu pielęgniarki</w:t>
            </w:r>
          </w:p>
          <w:p w14:paraId="0BF47968" w14:textId="77777777" w:rsidR="00EF2253" w:rsidRPr="006300C4" w:rsidRDefault="00EF2253" w:rsidP="00EF2253">
            <w:pPr>
              <w:numPr>
                <w:ilvl w:val="0"/>
                <w:numId w:val="40"/>
              </w:num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różnicować poszczególne rodzaje odpowiedzialności – zawodowa, karna, cywilna</w:t>
            </w:r>
          </w:p>
          <w:p w14:paraId="0BF47969" w14:textId="77777777" w:rsidR="00EF2253" w:rsidRPr="006300C4" w:rsidRDefault="00EF2253" w:rsidP="00EF2253">
            <w:pPr>
              <w:numPr>
                <w:ilvl w:val="0"/>
                <w:numId w:val="40"/>
              </w:numPr>
              <w:suppressAutoHyphens/>
              <w:spacing w:after="0" w:line="240" w:lineRule="auto"/>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rozumieć funkcjonowanie systemu ochrony zdrowia</w:t>
            </w:r>
          </w:p>
          <w:p w14:paraId="0BF4796A" w14:textId="77777777" w:rsidR="00A45FA3" w:rsidRPr="002557E1" w:rsidRDefault="00EF2253" w:rsidP="00EF2253">
            <w:pPr>
              <w:autoSpaceDE w:val="0"/>
              <w:autoSpaceDN w:val="0"/>
              <w:adjustRightInd w:val="0"/>
              <w:spacing w:after="0"/>
              <w:jc w:val="both"/>
              <w:rPr>
                <w:rFonts w:ascii="Times New Roman" w:eastAsia="Times New Roman" w:hAnsi="Times New Roman" w:cs="Times New Roman"/>
                <w:i/>
                <w:iCs/>
                <w:sz w:val="20"/>
                <w:szCs w:val="20"/>
              </w:rPr>
            </w:pPr>
            <w:r w:rsidRPr="006300C4">
              <w:rPr>
                <w:rFonts w:ascii="Times New Roman" w:eastAsia="SimSun" w:hAnsi="Times New Roman" w:cs="Times New Roman"/>
                <w:sz w:val="20"/>
                <w:szCs w:val="20"/>
                <w:lang w:eastAsia="zh-CN"/>
              </w:rPr>
              <w:t>znać możliw</w:t>
            </w:r>
            <w:r>
              <w:rPr>
                <w:rFonts w:ascii="Times New Roman" w:eastAsia="SimSun" w:hAnsi="Times New Roman" w:cs="Times New Roman"/>
                <w:sz w:val="20"/>
                <w:szCs w:val="20"/>
                <w:lang w:eastAsia="zh-CN"/>
              </w:rPr>
              <w:t>ości własnego rozwoju zawodowego</w:t>
            </w:r>
            <w:r w:rsidR="002557E1" w:rsidRPr="002557E1">
              <w:rPr>
                <w:rFonts w:ascii="Times New Roman" w:hAnsi="Times New Roman" w:cs="Times New Roman"/>
                <w:sz w:val="20"/>
                <w:szCs w:val="20"/>
              </w:rPr>
              <w:t>.</w:t>
            </w:r>
          </w:p>
        </w:tc>
      </w:tr>
      <w:tr w:rsidR="00A45FA3" w:rsidRPr="00114B2C" w14:paraId="0BF4796F" w14:textId="77777777" w:rsidTr="00A45FA3">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14:paraId="0BF4796C" w14:textId="77777777" w:rsidR="00A45FA3" w:rsidRPr="00811854" w:rsidRDefault="00A45FA3"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Metody dydaktyczne</w:t>
            </w:r>
          </w:p>
        </w:tc>
        <w:tc>
          <w:tcPr>
            <w:tcW w:w="8873" w:type="dxa"/>
            <w:gridSpan w:val="13"/>
            <w:tcBorders>
              <w:top w:val="single" w:sz="4" w:space="0" w:color="00000A"/>
              <w:bottom w:val="single" w:sz="4" w:space="0" w:color="00000A"/>
              <w:right w:val="single" w:sz="12" w:space="0" w:color="00000A"/>
            </w:tcBorders>
            <w:shd w:val="clear" w:color="auto" w:fill="FFFFFF"/>
            <w:tcMar>
              <w:left w:w="106" w:type="dxa"/>
            </w:tcMar>
          </w:tcPr>
          <w:p w14:paraId="0BF4796D" w14:textId="77777777" w:rsidR="00A45FA3" w:rsidRDefault="00A45FA3" w:rsidP="00D20D18">
            <w:pPr>
              <w:spacing w:after="0" w:line="240" w:lineRule="auto"/>
              <w:jc w:val="both"/>
              <w:rPr>
                <w:rFonts w:ascii="Times New Roman" w:hAnsi="Times New Roman" w:cs="Times New Roman"/>
                <w:color w:val="000000"/>
                <w:sz w:val="20"/>
                <w:szCs w:val="20"/>
              </w:rPr>
            </w:pPr>
            <w:r w:rsidRPr="002C3993">
              <w:rPr>
                <w:rFonts w:ascii="Times New Roman" w:eastAsia="Times New Roman" w:hAnsi="Times New Roman" w:cs="Times New Roman"/>
                <w:bCs/>
                <w:color w:val="000000"/>
                <w:sz w:val="20"/>
                <w:szCs w:val="20"/>
              </w:rPr>
              <w:t>Wykłady</w:t>
            </w:r>
            <w:r w:rsidRPr="002C3993">
              <w:rPr>
                <w:rFonts w:ascii="Times New Roman" w:eastAsia="Times New Roman" w:hAnsi="Times New Roman" w:cs="Times New Roman"/>
                <w:sz w:val="20"/>
                <w:szCs w:val="20"/>
              </w:rPr>
              <w:t xml:space="preserve">, </w:t>
            </w:r>
            <w:r w:rsidR="005545CC">
              <w:rPr>
                <w:rFonts w:ascii="Times New Roman" w:eastAsia="SimSun" w:hAnsi="Times New Roman" w:cs="Times New Roman"/>
                <w:sz w:val="20"/>
                <w:szCs w:val="20"/>
                <w:lang w:eastAsia="zh-CN"/>
              </w:rPr>
              <w:t>w</w:t>
            </w:r>
            <w:r w:rsidR="005545CC" w:rsidRPr="006300C4">
              <w:rPr>
                <w:rFonts w:ascii="Times New Roman" w:eastAsia="SimSun" w:hAnsi="Times New Roman" w:cs="Times New Roman"/>
                <w:sz w:val="20"/>
                <w:szCs w:val="20"/>
                <w:lang w:eastAsia="zh-CN"/>
              </w:rPr>
              <w:t>ykłady problemowy, wykład konwersatoryjny, elementy dyskusji dydaktycznej</w:t>
            </w:r>
            <w:r w:rsidR="00D20D18" w:rsidRPr="002C3993">
              <w:rPr>
                <w:rFonts w:ascii="Times New Roman" w:hAnsi="Times New Roman" w:cs="Times New Roman"/>
                <w:color w:val="000000"/>
                <w:sz w:val="20"/>
                <w:szCs w:val="20"/>
              </w:rPr>
              <w:t>.</w:t>
            </w:r>
          </w:p>
          <w:p w14:paraId="0BF4796E" w14:textId="77777777" w:rsidR="005545CC" w:rsidRPr="005545CC" w:rsidRDefault="005545CC" w:rsidP="005545CC">
            <w:pPr>
              <w:suppressAutoHyphens/>
              <w:spacing w:after="0" w:line="240" w:lineRule="auto"/>
              <w:rPr>
                <w:rFonts w:ascii="Times New Roman" w:eastAsia="SimSun" w:hAnsi="Times New Roman" w:cs="Times New Roman"/>
                <w:bCs/>
                <w:sz w:val="20"/>
                <w:szCs w:val="20"/>
                <w:lang w:eastAsia="zh-CN"/>
              </w:rPr>
            </w:pPr>
            <w:r w:rsidRPr="005545CC">
              <w:rPr>
                <w:rFonts w:ascii="Times New Roman" w:eastAsia="SimSun" w:hAnsi="Times New Roman" w:cs="Times New Roman"/>
                <w:bCs/>
                <w:sz w:val="20"/>
                <w:szCs w:val="20"/>
                <w:lang w:eastAsia="zh-CN"/>
              </w:rPr>
              <w:t xml:space="preserve">Samokształcenie, </w:t>
            </w:r>
            <w:r w:rsidRPr="005545CC">
              <w:rPr>
                <w:rFonts w:ascii="Times New Roman" w:eastAsia="SimSun" w:hAnsi="Times New Roman" w:cs="Times New Roman"/>
                <w:sz w:val="20"/>
                <w:szCs w:val="20"/>
                <w:lang w:eastAsia="zh-CN"/>
              </w:rPr>
              <w:t>metoda projektów, analiza literatury.</w:t>
            </w:r>
          </w:p>
        </w:tc>
      </w:tr>
      <w:tr w:rsidR="00A45FA3" w:rsidRPr="00114B2C" w14:paraId="0BF47973" w14:textId="77777777" w:rsidTr="00A45FA3">
        <w:trPr>
          <w:trHeight w:val="277"/>
          <w:jc w:val="center"/>
        </w:trPr>
        <w:tc>
          <w:tcPr>
            <w:tcW w:w="2395" w:type="dxa"/>
            <w:gridSpan w:val="4"/>
            <w:tcBorders>
              <w:top w:val="single" w:sz="4" w:space="0" w:color="00000A"/>
              <w:bottom w:val="single" w:sz="12" w:space="0" w:color="auto"/>
            </w:tcBorders>
            <w:shd w:val="clear" w:color="auto" w:fill="FFFFFF"/>
            <w:tcMar>
              <w:left w:w="92" w:type="dxa"/>
            </w:tcMar>
            <w:vAlign w:val="center"/>
          </w:tcPr>
          <w:p w14:paraId="0BF47970" w14:textId="77777777" w:rsidR="00A45FA3" w:rsidRPr="00811854" w:rsidRDefault="00A45FA3"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Środki dydaktyczne</w:t>
            </w:r>
          </w:p>
        </w:tc>
        <w:tc>
          <w:tcPr>
            <w:tcW w:w="8873" w:type="dxa"/>
            <w:gridSpan w:val="13"/>
            <w:tcBorders>
              <w:top w:val="single" w:sz="4" w:space="0" w:color="00000A"/>
              <w:bottom w:val="single" w:sz="12" w:space="0" w:color="auto"/>
              <w:right w:val="single" w:sz="12" w:space="0" w:color="00000A"/>
            </w:tcBorders>
            <w:shd w:val="clear" w:color="auto" w:fill="FFFFFF"/>
            <w:tcMar>
              <w:left w:w="106" w:type="dxa"/>
            </w:tcMar>
          </w:tcPr>
          <w:p w14:paraId="0BF47971" w14:textId="77777777" w:rsidR="0044247C" w:rsidRPr="006300C4" w:rsidRDefault="00A45FA3" w:rsidP="0044247C">
            <w:pPr>
              <w:suppressAutoHyphens/>
              <w:spacing w:after="0" w:line="240" w:lineRule="auto"/>
              <w:rPr>
                <w:rFonts w:ascii="Times New Roman" w:eastAsia="SimSun" w:hAnsi="Times New Roman" w:cs="Times New Roman"/>
                <w:b/>
                <w:bCs/>
                <w:sz w:val="20"/>
                <w:szCs w:val="20"/>
                <w:lang w:eastAsia="zh-CN"/>
              </w:rPr>
            </w:pPr>
            <w:r w:rsidRPr="002C3993">
              <w:rPr>
                <w:rFonts w:ascii="Times New Roman" w:eastAsia="Times New Roman" w:hAnsi="Times New Roman" w:cs="Times New Roman"/>
                <w:bCs/>
                <w:color w:val="000000"/>
                <w:sz w:val="20"/>
                <w:szCs w:val="20"/>
              </w:rPr>
              <w:t xml:space="preserve">Wykłady, </w:t>
            </w:r>
            <w:r w:rsidR="0044247C">
              <w:rPr>
                <w:rFonts w:ascii="Times New Roman" w:eastAsia="SimSun" w:hAnsi="Times New Roman" w:cs="Times New Roman"/>
                <w:kern w:val="1"/>
                <w:sz w:val="20"/>
                <w:szCs w:val="20"/>
                <w:lang w:eastAsia="zh-CN"/>
              </w:rPr>
              <w:t>p</w:t>
            </w:r>
            <w:r w:rsidR="0044247C" w:rsidRPr="006300C4">
              <w:rPr>
                <w:rFonts w:ascii="Times New Roman" w:eastAsia="SimSun" w:hAnsi="Times New Roman" w:cs="Times New Roman"/>
                <w:kern w:val="1"/>
                <w:sz w:val="20"/>
                <w:szCs w:val="20"/>
                <w:lang w:eastAsia="zh-CN"/>
              </w:rPr>
              <w:t>rezentacja multimedialna, programy multimedialne, sprzęt audiowizualny</w:t>
            </w:r>
            <w:r w:rsidR="0044247C">
              <w:rPr>
                <w:rFonts w:ascii="Times New Roman" w:eastAsia="SimSun" w:hAnsi="Times New Roman" w:cs="Times New Roman"/>
                <w:b/>
                <w:bCs/>
                <w:sz w:val="20"/>
                <w:szCs w:val="20"/>
                <w:lang w:eastAsia="zh-CN"/>
              </w:rPr>
              <w:t>.</w:t>
            </w:r>
          </w:p>
          <w:p w14:paraId="0BF47972" w14:textId="77777777" w:rsidR="00E4000B" w:rsidRPr="0044247C" w:rsidRDefault="0044247C" w:rsidP="0044247C">
            <w:pPr>
              <w:suppressAutoHyphens/>
              <w:spacing w:after="0" w:line="240" w:lineRule="auto"/>
              <w:rPr>
                <w:rFonts w:ascii="Times New Roman" w:eastAsia="SimSun" w:hAnsi="Times New Roman" w:cs="Times New Roman"/>
                <w:b/>
                <w:bCs/>
                <w:sz w:val="20"/>
                <w:szCs w:val="20"/>
                <w:lang w:eastAsia="zh-CN"/>
              </w:rPr>
            </w:pPr>
            <w:r w:rsidRPr="006300C4">
              <w:rPr>
                <w:rFonts w:ascii="Times New Roman" w:eastAsia="SimSun" w:hAnsi="Times New Roman" w:cs="Times New Roman"/>
                <w:kern w:val="1"/>
                <w:sz w:val="20"/>
                <w:szCs w:val="20"/>
                <w:lang w:eastAsia="zh-CN"/>
              </w:rPr>
              <w:t>Prezentacja multimedialna, programy multimedialne, sprzęt audiowizualny</w:t>
            </w:r>
            <w:r>
              <w:rPr>
                <w:rFonts w:ascii="Times New Roman" w:eastAsia="SimSun" w:hAnsi="Times New Roman" w:cs="Times New Roman"/>
                <w:b/>
                <w:bCs/>
                <w:sz w:val="20"/>
                <w:szCs w:val="20"/>
                <w:lang w:eastAsia="zh-CN"/>
              </w:rPr>
              <w:t>.</w:t>
            </w:r>
          </w:p>
        </w:tc>
      </w:tr>
      <w:tr w:rsidR="00A45FA3" w:rsidRPr="00114B2C" w14:paraId="0BF47976" w14:textId="77777777" w:rsidTr="00A45FA3">
        <w:trPr>
          <w:trHeight w:val="277"/>
          <w:jc w:val="center"/>
        </w:trPr>
        <w:tc>
          <w:tcPr>
            <w:tcW w:w="8966" w:type="dxa"/>
            <w:gridSpan w:val="14"/>
            <w:tcBorders>
              <w:top w:val="single" w:sz="12" w:space="0" w:color="auto"/>
              <w:left w:val="single" w:sz="12" w:space="0" w:color="auto"/>
              <w:bottom w:val="single" w:sz="12" w:space="0" w:color="auto"/>
              <w:right w:val="nil"/>
            </w:tcBorders>
            <w:shd w:val="clear" w:color="auto" w:fill="FFFFFF"/>
            <w:tcMar>
              <w:left w:w="92" w:type="dxa"/>
            </w:tcMar>
            <w:vAlign w:val="center"/>
          </w:tcPr>
          <w:p w14:paraId="0BF47974" w14:textId="77777777" w:rsidR="00A45FA3" w:rsidRPr="001974C2"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Efekty uczenia się</w:t>
            </w:r>
          </w:p>
        </w:tc>
        <w:tc>
          <w:tcPr>
            <w:tcW w:w="2302" w:type="dxa"/>
            <w:gridSpan w:val="3"/>
            <w:tcBorders>
              <w:top w:val="single" w:sz="12" w:space="0" w:color="auto"/>
              <w:left w:val="nil"/>
              <w:bottom w:val="single" w:sz="12" w:space="0" w:color="auto"/>
              <w:right w:val="single" w:sz="12" w:space="0" w:color="auto"/>
            </w:tcBorders>
            <w:shd w:val="clear" w:color="auto" w:fill="FFFFFF"/>
            <w:vAlign w:val="center"/>
          </w:tcPr>
          <w:p w14:paraId="0BF47975" w14:textId="77777777" w:rsidR="00A45FA3" w:rsidRPr="001974C2" w:rsidRDefault="00A45FA3" w:rsidP="005D0A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Metody weryfikacji</w:t>
            </w:r>
          </w:p>
        </w:tc>
      </w:tr>
      <w:tr w:rsidR="00073C8D" w:rsidRPr="00114B2C" w14:paraId="0BF4797A" w14:textId="77777777" w:rsidTr="005B253E">
        <w:trPr>
          <w:trHeight w:val="277"/>
          <w:jc w:val="center"/>
        </w:trPr>
        <w:tc>
          <w:tcPr>
            <w:tcW w:w="2395" w:type="dxa"/>
            <w:gridSpan w:val="4"/>
            <w:vMerge w:val="restart"/>
            <w:tcBorders>
              <w:top w:val="single" w:sz="12" w:space="0" w:color="auto"/>
              <w:right w:val="single" w:sz="4" w:space="0" w:color="auto"/>
            </w:tcBorders>
            <w:shd w:val="clear" w:color="auto" w:fill="FFFFFF"/>
            <w:tcMar>
              <w:left w:w="92" w:type="dxa"/>
            </w:tcMar>
            <w:vAlign w:val="center"/>
          </w:tcPr>
          <w:p w14:paraId="0BF47977" w14:textId="77777777" w:rsidR="00073C8D" w:rsidRPr="001974C2" w:rsidRDefault="00073C8D" w:rsidP="003209D2">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Wiedza</w:t>
            </w:r>
          </w:p>
        </w:tc>
        <w:tc>
          <w:tcPr>
            <w:tcW w:w="6571" w:type="dxa"/>
            <w:gridSpan w:val="10"/>
            <w:tcBorders>
              <w:top w:val="single" w:sz="12" w:space="0" w:color="auto"/>
              <w:left w:val="single" w:sz="4" w:space="0" w:color="auto"/>
              <w:bottom w:val="single" w:sz="4" w:space="0" w:color="auto"/>
              <w:right w:val="single" w:sz="4" w:space="0" w:color="auto"/>
            </w:tcBorders>
            <w:shd w:val="clear" w:color="auto" w:fill="FFFFFF"/>
            <w:tcMar>
              <w:left w:w="106" w:type="dxa"/>
            </w:tcMar>
          </w:tcPr>
          <w:p w14:paraId="0BF47978" w14:textId="77777777" w:rsidR="00073C8D" w:rsidRPr="006300C4" w:rsidRDefault="00073C8D" w:rsidP="00073C8D">
            <w:pPr>
              <w:spacing w:after="0" w:line="240" w:lineRule="auto"/>
              <w:jc w:val="both"/>
              <w:rPr>
                <w:rFonts w:ascii="Times New Roman" w:eastAsia="Times New Roman" w:hAnsi="Times New Roman" w:cs="Times New Roman"/>
                <w:sz w:val="20"/>
                <w:szCs w:val="20"/>
                <w:lang w:eastAsia="pl-PL"/>
              </w:rPr>
            </w:pPr>
            <w:r w:rsidRPr="006300C4">
              <w:rPr>
                <w:rFonts w:ascii="Times New Roman" w:eastAsia="SimSun" w:hAnsi="Times New Roman" w:cs="Times New Roman"/>
                <w:sz w:val="20"/>
                <w:szCs w:val="20"/>
                <w:lang w:eastAsia="zh-CN"/>
              </w:rPr>
              <w:t xml:space="preserve">K_B.W15 podstawowe pojęcia z zakresu prawa i rolę prawa w życiu społeczeństwa, ze szczególnym uwzględnieniem praw człowieka i prawa pracy </w:t>
            </w:r>
          </w:p>
        </w:tc>
        <w:tc>
          <w:tcPr>
            <w:tcW w:w="2302" w:type="dxa"/>
            <w:gridSpan w:val="3"/>
            <w:tcBorders>
              <w:top w:val="single" w:sz="12" w:space="0" w:color="auto"/>
              <w:left w:val="single" w:sz="4" w:space="0" w:color="auto"/>
              <w:bottom w:val="single" w:sz="4" w:space="0" w:color="auto"/>
              <w:right w:val="single" w:sz="4" w:space="0" w:color="auto"/>
            </w:tcBorders>
            <w:shd w:val="clear" w:color="auto" w:fill="FFFFFF"/>
          </w:tcPr>
          <w:p w14:paraId="0BF47979" w14:textId="77777777" w:rsidR="00073C8D" w:rsidRPr="004B3E6E" w:rsidRDefault="00073C8D">
            <w:pPr>
              <w:rPr>
                <w:rFonts w:ascii="Times New Roman" w:hAnsi="Times New Roman" w:cs="Times New Roman"/>
                <w:sz w:val="20"/>
                <w:szCs w:val="20"/>
              </w:rPr>
            </w:pPr>
            <w:r w:rsidRPr="004B3E6E">
              <w:rPr>
                <w:rFonts w:ascii="Times New Roman" w:hAnsi="Times New Roman" w:cs="Times New Roman"/>
                <w:kern w:val="2"/>
                <w:sz w:val="20"/>
                <w:szCs w:val="20"/>
              </w:rPr>
              <w:t>Test/egzamin pisemny, egzamin ustny, kolokwium</w:t>
            </w:r>
          </w:p>
        </w:tc>
      </w:tr>
      <w:tr w:rsidR="00073C8D" w:rsidRPr="00114B2C" w14:paraId="0BF4797E" w14:textId="77777777" w:rsidTr="005B253E">
        <w:trPr>
          <w:trHeight w:val="277"/>
          <w:jc w:val="center"/>
        </w:trPr>
        <w:tc>
          <w:tcPr>
            <w:tcW w:w="2395" w:type="dxa"/>
            <w:gridSpan w:val="4"/>
            <w:vMerge/>
            <w:tcBorders>
              <w:right w:val="single" w:sz="4" w:space="0" w:color="auto"/>
            </w:tcBorders>
            <w:shd w:val="clear" w:color="auto" w:fill="FFFFFF"/>
            <w:tcMar>
              <w:left w:w="92" w:type="dxa"/>
            </w:tcMar>
            <w:vAlign w:val="center"/>
          </w:tcPr>
          <w:p w14:paraId="0BF4797B" w14:textId="77777777" w:rsidR="00073C8D" w:rsidRPr="001974C2" w:rsidRDefault="00073C8D"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p>
        </w:tc>
        <w:tc>
          <w:tcPr>
            <w:tcW w:w="6571" w:type="dxa"/>
            <w:gridSpan w:val="10"/>
            <w:tcBorders>
              <w:top w:val="single" w:sz="4" w:space="0" w:color="auto"/>
              <w:left w:val="single" w:sz="4" w:space="0" w:color="auto"/>
              <w:bottom w:val="single" w:sz="4" w:space="0" w:color="auto"/>
              <w:right w:val="single" w:sz="4" w:space="0" w:color="auto"/>
            </w:tcBorders>
            <w:shd w:val="clear" w:color="auto" w:fill="FFFFFF"/>
            <w:tcMar>
              <w:left w:w="106" w:type="dxa"/>
            </w:tcMar>
          </w:tcPr>
          <w:p w14:paraId="0BF4797C" w14:textId="77777777" w:rsidR="00073C8D" w:rsidRPr="006300C4" w:rsidRDefault="00073C8D" w:rsidP="00073C8D">
            <w:pPr>
              <w:suppressAutoHyphens/>
              <w:spacing w:after="0" w:line="240" w:lineRule="auto"/>
              <w:jc w:val="both"/>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K_B.W16 podstawowe regulacje prawne z zakresu ubezpieczeń zdrowotnych obowiązujące w Rzeczypospolitej Polskiej i innych państwach członkowskich Unii Europejskiej oraz wybrane trendy w polityce ochrony zdrowia w Rzeczypospolitej Polskiej i innych państwach członkowskich Unii Europejskiej;</w:t>
            </w:r>
          </w:p>
        </w:tc>
        <w:tc>
          <w:tcPr>
            <w:tcW w:w="2302" w:type="dxa"/>
            <w:gridSpan w:val="3"/>
            <w:tcBorders>
              <w:top w:val="single" w:sz="4" w:space="0" w:color="auto"/>
              <w:left w:val="single" w:sz="4" w:space="0" w:color="auto"/>
              <w:bottom w:val="single" w:sz="4" w:space="0" w:color="auto"/>
              <w:right w:val="single" w:sz="4" w:space="0" w:color="auto"/>
            </w:tcBorders>
            <w:shd w:val="clear" w:color="auto" w:fill="FFFFFF"/>
          </w:tcPr>
          <w:p w14:paraId="0BF4797D" w14:textId="77777777" w:rsidR="00073C8D" w:rsidRPr="004B3E6E" w:rsidRDefault="00073C8D">
            <w:pPr>
              <w:rPr>
                <w:rFonts w:ascii="Times New Roman" w:hAnsi="Times New Roman" w:cs="Times New Roman"/>
                <w:sz w:val="20"/>
                <w:szCs w:val="20"/>
              </w:rPr>
            </w:pPr>
            <w:r w:rsidRPr="004B3E6E">
              <w:rPr>
                <w:rFonts w:ascii="Times New Roman" w:hAnsi="Times New Roman" w:cs="Times New Roman"/>
                <w:kern w:val="2"/>
                <w:sz w:val="20"/>
                <w:szCs w:val="20"/>
              </w:rPr>
              <w:t>Test/egzamin pisemny, egzamin ustny, kolokwium</w:t>
            </w:r>
          </w:p>
        </w:tc>
      </w:tr>
      <w:tr w:rsidR="00C0613D" w:rsidRPr="00114B2C" w14:paraId="0BF47982" w14:textId="77777777" w:rsidTr="005B253E">
        <w:trPr>
          <w:trHeight w:val="277"/>
          <w:jc w:val="center"/>
        </w:trPr>
        <w:tc>
          <w:tcPr>
            <w:tcW w:w="2395" w:type="dxa"/>
            <w:gridSpan w:val="4"/>
            <w:vMerge/>
            <w:tcBorders>
              <w:right w:val="single" w:sz="4" w:space="0" w:color="auto"/>
            </w:tcBorders>
            <w:shd w:val="clear" w:color="auto" w:fill="FFFFFF"/>
            <w:tcMar>
              <w:left w:w="92" w:type="dxa"/>
            </w:tcMar>
            <w:vAlign w:val="center"/>
          </w:tcPr>
          <w:p w14:paraId="0BF4797F" w14:textId="77777777" w:rsidR="00C0613D" w:rsidRPr="001974C2" w:rsidRDefault="00C0613D"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p>
        </w:tc>
        <w:tc>
          <w:tcPr>
            <w:tcW w:w="6571" w:type="dxa"/>
            <w:gridSpan w:val="10"/>
            <w:tcBorders>
              <w:top w:val="single" w:sz="4" w:space="0" w:color="auto"/>
              <w:left w:val="single" w:sz="4" w:space="0" w:color="auto"/>
              <w:bottom w:val="single" w:sz="4" w:space="0" w:color="auto"/>
              <w:right w:val="single" w:sz="4" w:space="0" w:color="auto"/>
            </w:tcBorders>
            <w:shd w:val="clear" w:color="auto" w:fill="FFFFFF"/>
            <w:tcMar>
              <w:left w:w="106" w:type="dxa"/>
            </w:tcMar>
          </w:tcPr>
          <w:p w14:paraId="0BF47980" w14:textId="77777777" w:rsidR="00C0613D" w:rsidRPr="006300C4" w:rsidRDefault="00C0613D" w:rsidP="00073C8D">
            <w:pPr>
              <w:spacing w:after="0" w:line="240" w:lineRule="auto"/>
              <w:jc w:val="both"/>
              <w:rPr>
                <w:rFonts w:ascii="Times New Roman" w:eastAsia="Times New Roman" w:hAnsi="Times New Roman" w:cs="Times New Roman"/>
                <w:sz w:val="20"/>
                <w:szCs w:val="20"/>
                <w:lang w:eastAsia="pl-PL"/>
              </w:rPr>
            </w:pPr>
            <w:r w:rsidRPr="006300C4">
              <w:rPr>
                <w:rFonts w:ascii="Times New Roman" w:eastAsia="SimSun" w:hAnsi="Times New Roman" w:cs="Times New Roman"/>
                <w:sz w:val="20"/>
                <w:szCs w:val="20"/>
                <w:lang w:eastAsia="zh-CN"/>
              </w:rPr>
              <w:t>K_B.W17 podstawy prawne wykonywania zawodu pielęgniarki, w tym prawa i obowiązki pielęgniarki, organizację i zadania samorządu zawodowego pielęgniarek i położnych oraz prawa i obowiązki jego członków;</w:t>
            </w:r>
          </w:p>
        </w:tc>
        <w:tc>
          <w:tcPr>
            <w:tcW w:w="2302" w:type="dxa"/>
            <w:gridSpan w:val="3"/>
            <w:tcBorders>
              <w:top w:val="single" w:sz="4" w:space="0" w:color="auto"/>
              <w:left w:val="single" w:sz="4" w:space="0" w:color="auto"/>
              <w:bottom w:val="single" w:sz="4" w:space="0" w:color="auto"/>
              <w:right w:val="single" w:sz="4" w:space="0" w:color="auto"/>
            </w:tcBorders>
            <w:shd w:val="clear" w:color="auto" w:fill="FFFFFF"/>
          </w:tcPr>
          <w:p w14:paraId="0BF47981" w14:textId="77777777" w:rsidR="00C0613D" w:rsidRDefault="00C0613D">
            <w:r w:rsidRPr="005A74DA">
              <w:rPr>
                <w:rFonts w:ascii="Times New Roman" w:hAnsi="Times New Roman" w:cs="Times New Roman"/>
                <w:kern w:val="2"/>
                <w:sz w:val="20"/>
                <w:szCs w:val="20"/>
              </w:rPr>
              <w:t>Test/egzamin pisemny, egzamin ustny, kolokwium</w:t>
            </w:r>
          </w:p>
        </w:tc>
      </w:tr>
      <w:tr w:rsidR="00C0613D" w:rsidRPr="00114B2C" w14:paraId="0BF47986" w14:textId="77777777" w:rsidTr="005B253E">
        <w:trPr>
          <w:trHeight w:val="277"/>
          <w:jc w:val="center"/>
        </w:trPr>
        <w:tc>
          <w:tcPr>
            <w:tcW w:w="2395" w:type="dxa"/>
            <w:gridSpan w:val="4"/>
            <w:vMerge/>
            <w:tcBorders>
              <w:right w:val="single" w:sz="4" w:space="0" w:color="auto"/>
            </w:tcBorders>
            <w:shd w:val="clear" w:color="auto" w:fill="FFFFFF"/>
            <w:tcMar>
              <w:left w:w="92" w:type="dxa"/>
            </w:tcMar>
            <w:vAlign w:val="center"/>
          </w:tcPr>
          <w:p w14:paraId="0BF47983" w14:textId="77777777" w:rsidR="00C0613D" w:rsidRPr="001974C2" w:rsidRDefault="00C0613D"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p>
        </w:tc>
        <w:tc>
          <w:tcPr>
            <w:tcW w:w="6571" w:type="dxa"/>
            <w:gridSpan w:val="10"/>
            <w:tcBorders>
              <w:top w:val="single" w:sz="4" w:space="0" w:color="auto"/>
              <w:left w:val="single" w:sz="4" w:space="0" w:color="auto"/>
              <w:bottom w:val="single" w:sz="4" w:space="0" w:color="auto"/>
              <w:right w:val="single" w:sz="4" w:space="0" w:color="auto"/>
            </w:tcBorders>
            <w:shd w:val="clear" w:color="auto" w:fill="FFFFFF"/>
            <w:tcMar>
              <w:left w:w="106" w:type="dxa"/>
            </w:tcMar>
          </w:tcPr>
          <w:p w14:paraId="0BF47984" w14:textId="77777777" w:rsidR="00C0613D" w:rsidRPr="006300C4" w:rsidRDefault="00C0613D" w:rsidP="00073C8D">
            <w:pPr>
              <w:spacing w:after="0" w:line="240" w:lineRule="auto"/>
              <w:jc w:val="both"/>
              <w:rPr>
                <w:rFonts w:ascii="Times New Roman" w:eastAsia="Times New Roman" w:hAnsi="Times New Roman" w:cs="Times New Roman"/>
                <w:sz w:val="20"/>
                <w:szCs w:val="20"/>
                <w:lang w:eastAsia="pl-PL"/>
              </w:rPr>
            </w:pPr>
            <w:r w:rsidRPr="006300C4">
              <w:rPr>
                <w:rFonts w:ascii="Times New Roman" w:eastAsia="SimSun" w:hAnsi="Times New Roman" w:cs="Times New Roman"/>
                <w:sz w:val="20"/>
                <w:szCs w:val="20"/>
                <w:lang w:eastAsia="zh-CN"/>
              </w:rPr>
              <w:t>K_B.W18 zasady odpowiedzialności karnej, cywilnej, pracowniczej i zawodowej związanej z wykonywaniem zawodu pielęgniarki;</w:t>
            </w:r>
          </w:p>
        </w:tc>
        <w:tc>
          <w:tcPr>
            <w:tcW w:w="2302" w:type="dxa"/>
            <w:gridSpan w:val="3"/>
            <w:tcBorders>
              <w:top w:val="single" w:sz="4" w:space="0" w:color="auto"/>
              <w:left w:val="single" w:sz="4" w:space="0" w:color="auto"/>
              <w:bottom w:val="single" w:sz="4" w:space="0" w:color="auto"/>
              <w:right w:val="single" w:sz="4" w:space="0" w:color="auto"/>
            </w:tcBorders>
            <w:shd w:val="clear" w:color="auto" w:fill="FFFFFF"/>
          </w:tcPr>
          <w:p w14:paraId="0BF47985" w14:textId="77777777" w:rsidR="00C0613D" w:rsidRDefault="00C0613D">
            <w:r w:rsidRPr="005A74DA">
              <w:rPr>
                <w:rFonts w:ascii="Times New Roman" w:hAnsi="Times New Roman" w:cs="Times New Roman"/>
                <w:kern w:val="2"/>
                <w:sz w:val="20"/>
                <w:szCs w:val="20"/>
              </w:rPr>
              <w:t>Test/egzamin pisemny, egzamin ustny, kolokwium</w:t>
            </w:r>
          </w:p>
        </w:tc>
      </w:tr>
      <w:tr w:rsidR="00C0613D" w:rsidRPr="00114B2C" w14:paraId="0BF4798A" w14:textId="77777777" w:rsidTr="005B253E">
        <w:trPr>
          <w:trHeight w:val="277"/>
          <w:jc w:val="center"/>
        </w:trPr>
        <w:tc>
          <w:tcPr>
            <w:tcW w:w="2395" w:type="dxa"/>
            <w:gridSpan w:val="4"/>
            <w:vMerge/>
            <w:tcBorders>
              <w:right w:val="single" w:sz="4" w:space="0" w:color="auto"/>
            </w:tcBorders>
            <w:shd w:val="clear" w:color="auto" w:fill="FFFFFF"/>
            <w:tcMar>
              <w:left w:w="92" w:type="dxa"/>
            </w:tcMar>
            <w:vAlign w:val="center"/>
          </w:tcPr>
          <w:p w14:paraId="0BF47987" w14:textId="77777777" w:rsidR="00C0613D" w:rsidRPr="001974C2" w:rsidRDefault="00C0613D"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p>
        </w:tc>
        <w:tc>
          <w:tcPr>
            <w:tcW w:w="6571" w:type="dxa"/>
            <w:gridSpan w:val="10"/>
            <w:tcBorders>
              <w:top w:val="single" w:sz="4" w:space="0" w:color="auto"/>
              <w:left w:val="single" w:sz="4" w:space="0" w:color="auto"/>
              <w:bottom w:val="single" w:sz="4" w:space="0" w:color="auto"/>
              <w:right w:val="single" w:sz="4" w:space="0" w:color="auto"/>
            </w:tcBorders>
            <w:shd w:val="clear" w:color="auto" w:fill="FFFFFF"/>
            <w:tcMar>
              <w:left w:w="106" w:type="dxa"/>
            </w:tcMar>
          </w:tcPr>
          <w:p w14:paraId="0BF47988" w14:textId="77777777" w:rsidR="00C0613D" w:rsidRPr="006300C4" w:rsidRDefault="00C0613D" w:rsidP="00073C8D">
            <w:pPr>
              <w:spacing w:after="0" w:line="240" w:lineRule="auto"/>
              <w:jc w:val="both"/>
              <w:rPr>
                <w:rFonts w:ascii="Times New Roman" w:eastAsia="Times New Roman" w:hAnsi="Times New Roman" w:cs="Times New Roman"/>
                <w:sz w:val="20"/>
                <w:szCs w:val="20"/>
                <w:lang w:eastAsia="pl-PL"/>
              </w:rPr>
            </w:pPr>
            <w:r w:rsidRPr="006300C4">
              <w:rPr>
                <w:rFonts w:ascii="Times New Roman" w:eastAsia="SimSun" w:hAnsi="Times New Roman" w:cs="Times New Roman"/>
                <w:sz w:val="20"/>
                <w:szCs w:val="20"/>
                <w:lang w:eastAsia="zh-CN"/>
              </w:rPr>
              <w:t>K_B.W19 prawa człowieka, prawa dziecka i prawa pacjenta;</w:t>
            </w:r>
          </w:p>
        </w:tc>
        <w:tc>
          <w:tcPr>
            <w:tcW w:w="2302" w:type="dxa"/>
            <w:gridSpan w:val="3"/>
            <w:tcBorders>
              <w:top w:val="single" w:sz="4" w:space="0" w:color="auto"/>
              <w:left w:val="single" w:sz="4" w:space="0" w:color="auto"/>
              <w:bottom w:val="single" w:sz="4" w:space="0" w:color="auto"/>
              <w:right w:val="single" w:sz="4" w:space="0" w:color="auto"/>
            </w:tcBorders>
            <w:shd w:val="clear" w:color="auto" w:fill="FFFFFF"/>
          </w:tcPr>
          <w:p w14:paraId="0BF47989" w14:textId="77777777" w:rsidR="00C0613D" w:rsidRDefault="00C0613D">
            <w:r w:rsidRPr="005A74DA">
              <w:rPr>
                <w:rFonts w:ascii="Times New Roman" w:hAnsi="Times New Roman" w:cs="Times New Roman"/>
                <w:kern w:val="2"/>
                <w:sz w:val="20"/>
                <w:szCs w:val="20"/>
              </w:rPr>
              <w:t>Test/egzamin pisemny, egzamin ustny, kolokwium</w:t>
            </w:r>
          </w:p>
        </w:tc>
      </w:tr>
      <w:tr w:rsidR="00A767B9" w:rsidRPr="00114B2C" w14:paraId="0BF4798E" w14:textId="77777777" w:rsidTr="00796CD5">
        <w:trPr>
          <w:trHeight w:val="277"/>
          <w:jc w:val="center"/>
        </w:trPr>
        <w:tc>
          <w:tcPr>
            <w:tcW w:w="2395" w:type="dxa"/>
            <w:gridSpan w:val="4"/>
            <w:tcBorders>
              <w:right w:val="single" w:sz="4" w:space="0" w:color="auto"/>
            </w:tcBorders>
            <w:shd w:val="clear" w:color="auto" w:fill="FFFFFF"/>
            <w:tcMar>
              <w:left w:w="92" w:type="dxa"/>
            </w:tcMar>
            <w:vAlign w:val="center"/>
          </w:tcPr>
          <w:p w14:paraId="0BF4798B" w14:textId="77777777" w:rsidR="00A767B9" w:rsidRPr="001974C2" w:rsidRDefault="00A767B9"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Umiejętności</w:t>
            </w:r>
          </w:p>
        </w:tc>
        <w:tc>
          <w:tcPr>
            <w:tcW w:w="6571" w:type="dxa"/>
            <w:gridSpan w:val="10"/>
            <w:tcBorders>
              <w:top w:val="single" w:sz="4" w:space="0" w:color="auto"/>
              <w:left w:val="single" w:sz="4" w:space="0" w:color="auto"/>
              <w:bottom w:val="single" w:sz="4" w:space="0" w:color="00000A"/>
              <w:right w:val="single" w:sz="4" w:space="0" w:color="auto"/>
            </w:tcBorders>
            <w:shd w:val="clear" w:color="auto" w:fill="FFFFFF"/>
            <w:tcMar>
              <w:left w:w="106" w:type="dxa"/>
            </w:tcMar>
          </w:tcPr>
          <w:p w14:paraId="0BF4798C" w14:textId="77777777" w:rsidR="00A767B9" w:rsidRPr="00F478F7" w:rsidRDefault="00F94CEB" w:rsidP="00447987">
            <w:pPr>
              <w:spacing w:after="0" w:line="240" w:lineRule="auto"/>
              <w:jc w:val="both"/>
              <w:rPr>
                <w:rFonts w:ascii="Times New Roman" w:hAnsi="Times New Roman" w:cs="Times New Roman"/>
                <w:sz w:val="20"/>
                <w:szCs w:val="20"/>
              </w:rPr>
            </w:pPr>
            <w:r w:rsidRPr="006300C4">
              <w:rPr>
                <w:rFonts w:ascii="Times New Roman" w:eastAsia="SimSun" w:hAnsi="Times New Roman" w:cs="Times New Roman"/>
                <w:sz w:val="20"/>
                <w:szCs w:val="20"/>
                <w:lang w:eastAsia="zh-CN"/>
              </w:rPr>
              <w:t>K_B.U12 stosować przepisy prawa dotyczące praktyki zawodowej pielęgniarki;</w:t>
            </w:r>
          </w:p>
        </w:tc>
        <w:tc>
          <w:tcPr>
            <w:tcW w:w="2302" w:type="dxa"/>
            <w:gridSpan w:val="3"/>
            <w:tcBorders>
              <w:top w:val="single" w:sz="4" w:space="0" w:color="auto"/>
              <w:left w:val="single" w:sz="4" w:space="0" w:color="auto"/>
              <w:bottom w:val="single" w:sz="4" w:space="0" w:color="00000A"/>
              <w:right w:val="single" w:sz="12" w:space="0" w:color="00000A"/>
            </w:tcBorders>
            <w:shd w:val="clear" w:color="auto" w:fill="FFFFFF"/>
          </w:tcPr>
          <w:p w14:paraId="0BF4798D" w14:textId="77777777" w:rsidR="00A767B9" w:rsidRPr="00F94CEB" w:rsidRDefault="00F94CEB">
            <w:pPr>
              <w:rPr>
                <w:rFonts w:ascii="Times New Roman" w:hAnsi="Times New Roman" w:cs="Times New Roman"/>
                <w:sz w:val="20"/>
                <w:szCs w:val="20"/>
              </w:rPr>
            </w:pPr>
            <w:r w:rsidRPr="00F94CEB">
              <w:rPr>
                <w:rFonts w:ascii="Times New Roman" w:eastAsia="SimSun" w:hAnsi="Times New Roman" w:cs="Times New Roman"/>
                <w:kern w:val="1"/>
                <w:sz w:val="20"/>
                <w:szCs w:val="20"/>
                <w:lang w:eastAsia="zh-CN"/>
              </w:rPr>
              <w:t xml:space="preserve">test/kolokwium </w:t>
            </w:r>
            <w:r w:rsidRPr="00F94CEB">
              <w:rPr>
                <w:rFonts w:ascii="Times New Roman" w:eastAsia="SimSun" w:hAnsi="Times New Roman" w:cs="Times New Roman"/>
                <w:kern w:val="2"/>
                <w:sz w:val="20"/>
                <w:szCs w:val="20"/>
                <w:lang w:eastAsia="zh-CN"/>
              </w:rPr>
              <w:lastRenderedPageBreak/>
              <w:t>sprawdzian praktyczny</w:t>
            </w:r>
          </w:p>
        </w:tc>
      </w:tr>
      <w:tr w:rsidR="00312E38" w:rsidRPr="00114B2C" w14:paraId="0BF47992" w14:textId="77777777" w:rsidTr="009A0998">
        <w:trPr>
          <w:trHeight w:val="588"/>
          <w:jc w:val="center"/>
        </w:trPr>
        <w:tc>
          <w:tcPr>
            <w:tcW w:w="2395" w:type="dxa"/>
            <w:gridSpan w:val="4"/>
            <w:tcBorders>
              <w:right w:val="single" w:sz="4" w:space="0" w:color="auto"/>
            </w:tcBorders>
            <w:shd w:val="clear" w:color="auto" w:fill="FFFFFF"/>
            <w:tcMar>
              <w:left w:w="92" w:type="dxa"/>
            </w:tcMar>
            <w:vAlign w:val="center"/>
          </w:tcPr>
          <w:p w14:paraId="0BF4798F" w14:textId="77777777" w:rsidR="00312E38" w:rsidRPr="001974C2" w:rsidRDefault="00312E38" w:rsidP="009A0998">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lastRenderedPageBreak/>
              <w:t>Kompetencje społeczne</w:t>
            </w:r>
          </w:p>
        </w:tc>
        <w:tc>
          <w:tcPr>
            <w:tcW w:w="6571" w:type="dxa"/>
            <w:gridSpan w:val="10"/>
            <w:tcBorders>
              <w:top w:val="single" w:sz="4" w:space="0" w:color="00000A"/>
              <w:left w:val="single" w:sz="4" w:space="0" w:color="auto"/>
              <w:right w:val="single" w:sz="4" w:space="0" w:color="auto"/>
            </w:tcBorders>
            <w:shd w:val="clear" w:color="auto" w:fill="FFFFFF"/>
            <w:tcMar>
              <w:left w:w="106" w:type="dxa"/>
            </w:tcMar>
          </w:tcPr>
          <w:p w14:paraId="0BF47990" w14:textId="77777777" w:rsidR="00312E38" w:rsidRPr="00312E38" w:rsidRDefault="00CE72CF" w:rsidP="000C24F6">
            <w:pPr>
              <w:spacing w:after="0" w:line="240" w:lineRule="auto"/>
              <w:jc w:val="both"/>
              <w:rPr>
                <w:rFonts w:ascii="Times New Roman" w:hAnsi="Times New Roman" w:cs="Times New Roman"/>
                <w:sz w:val="20"/>
                <w:szCs w:val="20"/>
              </w:rPr>
            </w:pPr>
            <w:r w:rsidRPr="006300C4">
              <w:rPr>
                <w:rFonts w:ascii="Times New Roman" w:eastAsia="SimSun" w:hAnsi="Times New Roman" w:cs="Times New Roman"/>
                <w:sz w:val="20"/>
                <w:szCs w:val="20"/>
                <w:lang w:eastAsia="zh-CN"/>
              </w:rPr>
              <w:t>K_K07 dostrzegania i rozpoznawania własnych ograniczeń w zakresie wiedzy, umiejętności i kompetencji społecznych oraz dokonywania samooceny deficytów i potrzeb edukacyjnych.</w:t>
            </w:r>
          </w:p>
        </w:tc>
        <w:tc>
          <w:tcPr>
            <w:tcW w:w="2302" w:type="dxa"/>
            <w:gridSpan w:val="3"/>
            <w:tcBorders>
              <w:top w:val="single" w:sz="4" w:space="0" w:color="00000A"/>
              <w:left w:val="single" w:sz="4" w:space="0" w:color="auto"/>
              <w:right w:val="single" w:sz="12" w:space="0" w:color="00000A"/>
            </w:tcBorders>
            <w:shd w:val="clear" w:color="auto" w:fill="FFFFFF"/>
          </w:tcPr>
          <w:p w14:paraId="0BF47991" w14:textId="77777777" w:rsidR="00312E38" w:rsidRPr="00D015BC" w:rsidRDefault="00312E38">
            <w:pPr>
              <w:rPr>
                <w:rFonts w:ascii="Times New Roman" w:hAnsi="Times New Roman" w:cs="Times New Roman"/>
              </w:rPr>
            </w:pPr>
            <w:r w:rsidRPr="00D015BC">
              <w:rPr>
                <w:rFonts w:ascii="Times New Roman" w:hAnsi="Times New Roman" w:cs="Times New Roman"/>
                <w:kern w:val="2"/>
                <w:sz w:val="20"/>
                <w:szCs w:val="20"/>
              </w:rPr>
              <w:t xml:space="preserve">obserwacja </w:t>
            </w:r>
            <w:r w:rsidRPr="00D015BC">
              <w:rPr>
                <w:rFonts w:ascii="Times New Roman" w:hAnsi="Times New Roman" w:cs="Times New Roman"/>
                <w:sz w:val="20"/>
                <w:szCs w:val="20"/>
              </w:rPr>
              <w:t>i ocena umiejętności praktycznych</w:t>
            </w:r>
          </w:p>
        </w:tc>
      </w:tr>
      <w:tr w:rsidR="00A45FA3" w:rsidRPr="00114B2C" w14:paraId="0BF47999" w14:textId="77777777" w:rsidTr="00A45FA3">
        <w:trPr>
          <w:trHeight w:val="277"/>
          <w:jc w:val="center"/>
        </w:trPr>
        <w:tc>
          <w:tcPr>
            <w:tcW w:w="2395" w:type="dxa"/>
            <w:gridSpan w:val="4"/>
            <w:tcBorders>
              <w:bottom w:val="single" w:sz="12" w:space="0" w:color="auto"/>
            </w:tcBorders>
            <w:shd w:val="clear" w:color="auto" w:fill="FFFFFF"/>
            <w:tcMar>
              <w:left w:w="92" w:type="dxa"/>
            </w:tcMar>
            <w:vAlign w:val="center"/>
          </w:tcPr>
          <w:p w14:paraId="0BF47993" w14:textId="77777777" w:rsidR="00A45FA3" w:rsidRPr="00C6133B" w:rsidRDefault="00A45FA3" w:rsidP="003B017B">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C6133B">
              <w:rPr>
                <w:rFonts w:ascii="Times New Roman" w:eastAsia="SimSun" w:hAnsi="Times New Roman" w:cs="Times New Roman"/>
                <w:b/>
                <w:bCs/>
                <w:spacing w:val="-1"/>
                <w:sz w:val="20"/>
                <w:szCs w:val="20"/>
                <w:lang w:eastAsia="zh-CN"/>
              </w:rPr>
              <w:t>Metody weryfikacji</w:t>
            </w:r>
            <w:r>
              <w:rPr>
                <w:rFonts w:ascii="Times New Roman" w:eastAsia="SimSun" w:hAnsi="Times New Roman" w:cs="Times New Roman"/>
                <w:b/>
                <w:bCs/>
                <w:spacing w:val="-1"/>
                <w:sz w:val="20"/>
                <w:szCs w:val="20"/>
                <w:lang w:eastAsia="zh-CN"/>
              </w:rPr>
              <w:t>-</w:t>
            </w:r>
            <w:r w:rsidRPr="00C6133B">
              <w:rPr>
                <w:rFonts w:ascii="Times New Roman" w:eastAsia="SimSun" w:hAnsi="Times New Roman" w:cs="Times New Roman"/>
                <w:b/>
                <w:bCs/>
                <w:spacing w:val="-1"/>
                <w:sz w:val="20"/>
                <w:szCs w:val="20"/>
                <w:lang w:eastAsia="zh-CN"/>
              </w:rPr>
              <w:t>standard</w:t>
            </w:r>
            <w:r>
              <w:rPr>
                <w:rFonts w:ascii="Times New Roman" w:eastAsia="SimSun" w:hAnsi="Times New Roman" w:cs="Times New Roman"/>
                <w:b/>
                <w:bCs/>
                <w:spacing w:val="-1"/>
                <w:sz w:val="20"/>
                <w:szCs w:val="20"/>
                <w:lang w:eastAsia="zh-CN"/>
              </w:rPr>
              <w:t xml:space="preserve"> kształcenia</w:t>
            </w:r>
          </w:p>
        </w:tc>
        <w:tc>
          <w:tcPr>
            <w:tcW w:w="6571" w:type="dxa"/>
            <w:gridSpan w:val="10"/>
            <w:tcBorders>
              <w:top w:val="single" w:sz="4" w:space="0" w:color="00000A"/>
              <w:bottom w:val="single" w:sz="12" w:space="0" w:color="auto"/>
              <w:right w:val="single" w:sz="4" w:space="0" w:color="auto"/>
            </w:tcBorders>
            <w:shd w:val="clear" w:color="auto" w:fill="FFFFFF"/>
            <w:tcMar>
              <w:left w:w="106" w:type="dxa"/>
            </w:tcMar>
          </w:tcPr>
          <w:p w14:paraId="0BF47994" w14:textId="77777777" w:rsidR="00992CC9" w:rsidRPr="00992CC9" w:rsidRDefault="00992CC9" w:rsidP="00992CC9">
            <w:pPr>
              <w:spacing w:after="22" w:line="266" w:lineRule="auto"/>
              <w:ind w:firstLine="7"/>
              <w:jc w:val="both"/>
              <w:rPr>
                <w:rFonts w:ascii="Times New Roman" w:eastAsia="Calibri" w:hAnsi="Times New Roman" w:cs="Times New Roman"/>
                <w:sz w:val="20"/>
                <w:szCs w:val="20"/>
              </w:rPr>
            </w:pPr>
            <w:r w:rsidRPr="00992CC9">
              <w:rPr>
                <w:rFonts w:ascii="Times New Roman" w:hAnsi="Times New Roman" w:cs="Times New Roman"/>
                <w:b/>
                <w:sz w:val="20"/>
                <w:szCs w:val="20"/>
              </w:rPr>
              <w:t>w zakresie wiedzy</w:t>
            </w:r>
            <w:r w:rsidRPr="00992CC9">
              <w:rPr>
                <w:rFonts w:ascii="Times New Roman" w:eastAsia="Calibri" w:hAnsi="Times New Roman" w:cs="Times New Roman"/>
                <w:sz w:val="20"/>
                <w:szCs w:val="20"/>
              </w:rPr>
              <w:t>: Egzamin ustny (niestandaryzowany, standaryzowany, tradycyjny, problemowy);</w:t>
            </w:r>
          </w:p>
          <w:p w14:paraId="0BF47995" w14:textId="77777777" w:rsidR="00992CC9" w:rsidRPr="00992CC9" w:rsidRDefault="00992CC9" w:rsidP="00992CC9">
            <w:pPr>
              <w:spacing w:after="0" w:line="291" w:lineRule="auto"/>
              <w:ind w:firstLine="7"/>
              <w:jc w:val="both"/>
              <w:rPr>
                <w:rFonts w:ascii="Times New Roman" w:hAnsi="Times New Roman" w:cs="Times New Roman"/>
                <w:sz w:val="20"/>
                <w:szCs w:val="20"/>
              </w:rPr>
            </w:pPr>
            <w:r w:rsidRPr="00992CC9">
              <w:rPr>
                <w:rFonts w:ascii="Times New Roman" w:eastAsia="Calibri" w:hAnsi="Times New Roman" w:cs="Times New Roman"/>
                <w:sz w:val="20"/>
                <w:szCs w:val="20"/>
              </w:rPr>
              <w:t xml:space="preserve">Egzamin pisemny — student generuje / rozpoznaje odpowiedź (esej, raport; </w:t>
            </w:r>
            <w:r w:rsidRPr="00992CC9">
              <w:rPr>
                <w:rFonts w:ascii="Times New Roman" w:hAnsi="Times New Roman" w:cs="Times New Roman"/>
                <w:sz w:val="20"/>
                <w:szCs w:val="20"/>
              </w:rPr>
              <w:t xml:space="preserve">krótkie strukturyzowane pytania, test wielokrotnego wyboru, test wielokrotnej odpowiedzi, </w:t>
            </w:r>
            <w:r w:rsidRPr="00992CC9">
              <w:rPr>
                <w:rFonts w:ascii="Times New Roman" w:eastAsia="Calibri" w:hAnsi="Times New Roman" w:cs="Times New Roman"/>
                <w:sz w:val="20"/>
                <w:szCs w:val="20"/>
              </w:rPr>
              <w:t xml:space="preserve">test dopasowania; </w:t>
            </w:r>
          </w:p>
          <w:p w14:paraId="0BF47996" w14:textId="77777777" w:rsidR="00992CC9" w:rsidRPr="00992CC9" w:rsidRDefault="00992CC9" w:rsidP="00992CC9">
            <w:pPr>
              <w:spacing w:after="0" w:line="291" w:lineRule="auto"/>
              <w:ind w:firstLine="7"/>
              <w:jc w:val="both"/>
              <w:rPr>
                <w:rFonts w:ascii="Times New Roman" w:hAnsi="Times New Roman" w:cs="Times New Roman"/>
                <w:sz w:val="20"/>
                <w:szCs w:val="20"/>
              </w:rPr>
            </w:pPr>
            <w:r w:rsidRPr="00992CC9">
              <w:rPr>
                <w:rFonts w:ascii="Times New Roman" w:eastAsia="Calibri" w:hAnsi="Times New Roman" w:cs="Times New Roman"/>
                <w:b/>
                <w:sz w:val="20"/>
                <w:szCs w:val="20"/>
              </w:rPr>
              <w:t>w zakresie umi</w:t>
            </w:r>
            <w:r w:rsidRPr="00992CC9">
              <w:rPr>
                <w:rFonts w:ascii="Times New Roman" w:hAnsi="Times New Roman" w:cs="Times New Roman"/>
                <w:b/>
                <w:sz w:val="20"/>
                <w:szCs w:val="20"/>
              </w:rPr>
              <w:t>ejętności</w:t>
            </w:r>
            <w:r w:rsidRPr="00992CC9">
              <w:rPr>
                <w:rFonts w:ascii="Times New Roman" w:eastAsia="Calibri" w:hAnsi="Times New Roman" w:cs="Times New Roman"/>
                <w:sz w:val="20"/>
                <w:szCs w:val="20"/>
              </w:rPr>
              <w:t xml:space="preserve">: </w:t>
            </w:r>
            <w:r w:rsidRPr="00992CC9">
              <w:rPr>
                <w:rFonts w:ascii="Times New Roman" w:hAnsi="Times New Roman" w:cs="Times New Roman"/>
                <w:sz w:val="20"/>
                <w:szCs w:val="20"/>
              </w:rPr>
              <w:t>Egzamin praktyczny, realizacja zleconego zadania, p</w:t>
            </w:r>
            <w:r w:rsidRPr="00992CC9">
              <w:rPr>
                <w:rFonts w:ascii="Times New Roman" w:eastAsia="Calibri" w:hAnsi="Times New Roman" w:cs="Times New Roman"/>
                <w:sz w:val="20"/>
                <w:szCs w:val="20"/>
              </w:rPr>
              <w:t xml:space="preserve">rojekt, prezentacja </w:t>
            </w:r>
          </w:p>
          <w:p w14:paraId="0BF47997" w14:textId="77777777" w:rsidR="00A45FA3" w:rsidRPr="0069385A" w:rsidRDefault="00992CC9" w:rsidP="00992CC9">
            <w:pPr>
              <w:suppressAutoHyphens/>
              <w:spacing w:after="0" w:line="240" w:lineRule="auto"/>
              <w:jc w:val="both"/>
              <w:outlineLvl w:val="0"/>
              <w:rPr>
                <w:rFonts w:ascii="Times New Roman" w:eastAsia="SimSun" w:hAnsi="Times New Roman" w:cs="Times New Roman"/>
                <w:color w:val="FF0000"/>
                <w:kern w:val="2"/>
                <w:sz w:val="20"/>
                <w:szCs w:val="20"/>
                <w:lang w:eastAsia="zh-CN"/>
              </w:rPr>
            </w:pPr>
            <w:r w:rsidRPr="00992CC9">
              <w:rPr>
                <w:rFonts w:ascii="Times New Roman" w:eastAsia="Calibri" w:hAnsi="Times New Roman" w:cs="Times New Roman"/>
                <w:b/>
                <w:sz w:val="20"/>
                <w:szCs w:val="20"/>
              </w:rPr>
              <w:t>w zakresie kompetencji społecznych</w:t>
            </w:r>
            <w:r w:rsidRPr="00992CC9">
              <w:rPr>
                <w:rFonts w:ascii="Times New Roman" w:eastAsia="Calibri" w:hAnsi="Times New Roman" w:cs="Times New Roman"/>
                <w:sz w:val="20"/>
                <w:szCs w:val="20"/>
              </w:rPr>
              <w:t>:</w:t>
            </w:r>
            <w:r w:rsidRPr="00992CC9">
              <w:rPr>
                <w:rFonts w:ascii="Times New Roman" w:hAnsi="Times New Roman" w:cs="Times New Roman"/>
                <w:sz w:val="20"/>
                <w:szCs w:val="20"/>
              </w:rPr>
              <w:t xml:space="preserve"> </w:t>
            </w:r>
            <w:r w:rsidRPr="00992CC9">
              <w:rPr>
                <w:rFonts w:ascii="Times New Roman" w:eastAsia="Calibri" w:hAnsi="Times New Roman" w:cs="Times New Roman"/>
                <w:sz w:val="20"/>
                <w:szCs w:val="20"/>
              </w:rPr>
              <w:t>Esej refleksyjn</w:t>
            </w:r>
            <w:r w:rsidRPr="00992CC9">
              <w:rPr>
                <w:rFonts w:ascii="Times New Roman" w:hAnsi="Times New Roman" w:cs="Times New Roman"/>
                <w:sz w:val="20"/>
                <w:szCs w:val="20"/>
              </w:rPr>
              <w:t>y,</w:t>
            </w:r>
            <w:r w:rsidRPr="00992CC9">
              <w:rPr>
                <w:rFonts w:ascii="Times New Roman" w:eastAsia="Calibri" w:hAnsi="Times New Roman" w:cs="Times New Roman"/>
                <w:sz w:val="20"/>
                <w:szCs w:val="20"/>
              </w:rPr>
              <w:t xml:space="preserve"> obserwacja przez </w:t>
            </w:r>
            <w:r w:rsidRPr="00992CC9">
              <w:rPr>
                <w:rFonts w:ascii="Times New Roman" w:hAnsi="Times New Roman" w:cs="Times New Roman"/>
                <w:sz w:val="20"/>
                <w:szCs w:val="20"/>
              </w:rPr>
              <w:t>prowadzącego, s</w:t>
            </w:r>
            <w:r w:rsidRPr="00992CC9">
              <w:rPr>
                <w:rFonts w:ascii="Times New Roman" w:eastAsia="Calibri" w:hAnsi="Times New Roman" w:cs="Times New Roman"/>
                <w:sz w:val="20"/>
                <w:szCs w:val="20"/>
              </w:rPr>
              <w:t>amoocena</w:t>
            </w:r>
          </w:p>
        </w:tc>
        <w:tc>
          <w:tcPr>
            <w:tcW w:w="2302" w:type="dxa"/>
            <w:gridSpan w:val="3"/>
            <w:tcBorders>
              <w:top w:val="single" w:sz="4" w:space="0" w:color="00000A"/>
              <w:left w:val="single" w:sz="4" w:space="0" w:color="auto"/>
              <w:bottom w:val="single" w:sz="12" w:space="0" w:color="auto"/>
              <w:right w:val="single" w:sz="12" w:space="0" w:color="00000A"/>
            </w:tcBorders>
            <w:shd w:val="clear" w:color="auto" w:fill="FFFFFF"/>
          </w:tcPr>
          <w:p w14:paraId="0BF47998" w14:textId="77777777" w:rsidR="00A45FA3" w:rsidRDefault="00A45FA3" w:rsidP="00AB2E35"/>
        </w:tc>
      </w:tr>
      <w:tr w:rsidR="00A45FA3" w:rsidRPr="00114B2C" w14:paraId="0BF4799C" w14:textId="77777777" w:rsidTr="00A83D44">
        <w:trPr>
          <w:trHeight w:val="277"/>
          <w:jc w:val="center"/>
        </w:trPr>
        <w:tc>
          <w:tcPr>
            <w:tcW w:w="8966" w:type="dxa"/>
            <w:gridSpan w:val="14"/>
            <w:tcBorders>
              <w:top w:val="single" w:sz="12" w:space="0" w:color="auto"/>
              <w:left w:val="single" w:sz="12" w:space="0" w:color="auto"/>
              <w:bottom w:val="single" w:sz="12" w:space="0" w:color="auto"/>
              <w:right w:val="single" w:sz="12" w:space="0" w:color="auto"/>
            </w:tcBorders>
            <w:shd w:val="clear" w:color="auto" w:fill="FFFFFF"/>
            <w:tcMar>
              <w:left w:w="92" w:type="dxa"/>
            </w:tcMar>
            <w:vAlign w:val="center"/>
          </w:tcPr>
          <w:p w14:paraId="0BF4799A" w14:textId="77777777" w:rsidR="00A45FA3" w:rsidRPr="001974C2" w:rsidRDefault="00A45FA3" w:rsidP="001974C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Treści programowe</w:t>
            </w:r>
          </w:p>
        </w:tc>
        <w:tc>
          <w:tcPr>
            <w:tcW w:w="2302"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0BF4799B" w14:textId="77777777" w:rsidR="00A45FA3" w:rsidRPr="001974C2" w:rsidRDefault="00A45FA3" w:rsidP="001974C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C6133B">
              <w:rPr>
                <w:rFonts w:ascii="Times New Roman" w:eastAsia="SimSun" w:hAnsi="Times New Roman" w:cs="Times New Roman"/>
                <w:b/>
                <w:bCs/>
                <w:color w:val="000000" w:themeColor="text1"/>
                <w:kern w:val="2"/>
                <w:sz w:val="20"/>
                <w:szCs w:val="20"/>
                <w:lang w:eastAsia="zh-CN"/>
              </w:rPr>
              <w:t>Liczba godzin</w:t>
            </w:r>
          </w:p>
        </w:tc>
      </w:tr>
      <w:tr w:rsidR="00A45FA3" w:rsidRPr="00114B2C" w14:paraId="0BF4799E" w14:textId="77777777" w:rsidTr="00A83D44">
        <w:trPr>
          <w:trHeight w:val="277"/>
          <w:jc w:val="center"/>
        </w:trPr>
        <w:tc>
          <w:tcPr>
            <w:tcW w:w="11268" w:type="dxa"/>
            <w:gridSpan w:val="17"/>
            <w:tcBorders>
              <w:top w:val="single" w:sz="12" w:space="0" w:color="auto"/>
              <w:left w:val="single" w:sz="12" w:space="0" w:color="auto"/>
              <w:bottom w:val="single" w:sz="12" w:space="0" w:color="auto"/>
              <w:right w:val="single" w:sz="12" w:space="0" w:color="auto"/>
            </w:tcBorders>
            <w:shd w:val="clear" w:color="auto" w:fill="FFFFFF"/>
            <w:tcMar>
              <w:left w:w="92" w:type="dxa"/>
            </w:tcMar>
            <w:vAlign w:val="center"/>
          </w:tcPr>
          <w:p w14:paraId="0BF4799D" w14:textId="77777777" w:rsidR="00A45FA3" w:rsidRPr="001974C2"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Wykłady </w:t>
            </w:r>
          </w:p>
        </w:tc>
      </w:tr>
      <w:tr w:rsidR="00530524" w:rsidRPr="00114B2C" w14:paraId="0BF479A1" w14:textId="77777777" w:rsidTr="00A83D44">
        <w:trPr>
          <w:trHeight w:val="277"/>
          <w:jc w:val="center"/>
        </w:trPr>
        <w:tc>
          <w:tcPr>
            <w:tcW w:w="8966" w:type="dxa"/>
            <w:gridSpan w:val="14"/>
            <w:tcBorders>
              <w:top w:val="single" w:sz="12" w:space="0" w:color="auto"/>
              <w:left w:val="single" w:sz="12" w:space="0" w:color="auto"/>
              <w:bottom w:val="single" w:sz="4" w:space="0" w:color="auto"/>
              <w:right w:val="single" w:sz="4" w:space="0" w:color="auto"/>
            </w:tcBorders>
            <w:shd w:val="clear" w:color="auto" w:fill="FFFFFF"/>
            <w:tcMar>
              <w:left w:w="92" w:type="dxa"/>
            </w:tcMar>
          </w:tcPr>
          <w:p w14:paraId="0BF4799F" w14:textId="77777777" w:rsidR="00530524" w:rsidRPr="00CC6BD3" w:rsidRDefault="00530524" w:rsidP="00530524">
            <w:pPr>
              <w:suppressAutoHyphens/>
              <w:spacing w:after="0" w:line="240" w:lineRule="auto"/>
              <w:jc w:val="both"/>
              <w:rPr>
                <w:rFonts w:ascii="Times New Roman" w:eastAsia="SimSun" w:hAnsi="Times New Roman" w:cs="Times New Roman"/>
                <w:sz w:val="20"/>
                <w:szCs w:val="20"/>
                <w:lang w:eastAsia="zh-CN"/>
              </w:rPr>
            </w:pPr>
            <w:r w:rsidRPr="00CC6BD3">
              <w:rPr>
                <w:rFonts w:ascii="Times New Roman" w:eastAsia="TimesNewRoman" w:hAnsi="Times New Roman" w:cs="Times New Roman"/>
                <w:sz w:val="20"/>
                <w:szCs w:val="20"/>
                <w:lang w:eastAsia="zh-CN"/>
              </w:rPr>
              <w:t>.</w:t>
            </w:r>
            <w:r w:rsidRPr="00CC6BD3">
              <w:rPr>
                <w:rFonts w:ascii="Times New Roman" w:eastAsia="SimSun" w:hAnsi="Times New Roman" w:cs="Times New Roman"/>
                <w:sz w:val="20"/>
                <w:szCs w:val="20"/>
                <w:lang w:eastAsia="zh-CN"/>
              </w:rPr>
              <w:t xml:space="preserve">Prawo medyczne i jego zakres. Źródła prawa krajowego i międzynarodowego. Kategorie i struktura aktów normatywnych. Relacje między systemem prawnym a dokumentem - ”Kodeks etyki zawodowej pielęgniarki”. Prawo medyczne a etyka zawodowa pielęgniarki. Prawa człowieka. Prawo o zakładach opieki zdrowotnej i ubezpieczeniach zdrowotnych. Ochrona zdrowia w Konstytucji RP. Ubezpieczenia zdrowotne. Narodowy Fundusz Zdrowia – struktura organizacyjna, zadania oraz główne zasady ubezpieczenia w NFZ. Sytuacja ubezpieczonego w świetle ustawy o powszechnym ubezpieczeniu w Narodowym Funduszu Zdrowia. </w:t>
            </w:r>
          </w:p>
        </w:tc>
        <w:tc>
          <w:tcPr>
            <w:tcW w:w="2302" w:type="dxa"/>
            <w:gridSpan w:val="3"/>
            <w:tcBorders>
              <w:top w:val="single" w:sz="12" w:space="0" w:color="auto"/>
              <w:left w:val="single" w:sz="4" w:space="0" w:color="auto"/>
              <w:bottom w:val="single" w:sz="4" w:space="0" w:color="auto"/>
              <w:right w:val="single" w:sz="12" w:space="0" w:color="auto"/>
            </w:tcBorders>
            <w:shd w:val="clear" w:color="auto" w:fill="FFFFFF"/>
            <w:vAlign w:val="center"/>
          </w:tcPr>
          <w:p w14:paraId="0BF479A0" w14:textId="77777777" w:rsidR="00530524" w:rsidRPr="00115F03" w:rsidRDefault="00CF4B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Pr>
                <w:rFonts w:ascii="Times New Roman" w:eastAsia="SimSun" w:hAnsi="Times New Roman" w:cs="Times New Roman"/>
                <w:bCs/>
                <w:color w:val="000000" w:themeColor="text1"/>
                <w:kern w:val="2"/>
                <w:sz w:val="20"/>
                <w:szCs w:val="20"/>
                <w:lang w:eastAsia="zh-CN"/>
              </w:rPr>
              <w:t>5</w:t>
            </w:r>
          </w:p>
        </w:tc>
      </w:tr>
      <w:tr w:rsidR="00530524" w:rsidRPr="00114B2C" w14:paraId="0BF479A4" w14:textId="77777777" w:rsidTr="00A83D44">
        <w:trPr>
          <w:trHeight w:val="277"/>
          <w:jc w:val="center"/>
        </w:trPr>
        <w:tc>
          <w:tcPr>
            <w:tcW w:w="8966" w:type="dxa"/>
            <w:gridSpan w:val="14"/>
            <w:tcBorders>
              <w:top w:val="single" w:sz="4" w:space="0" w:color="auto"/>
              <w:left w:val="single" w:sz="12" w:space="0" w:color="auto"/>
              <w:bottom w:val="single" w:sz="4" w:space="0" w:color="auto"/>
              <w:right w:val="single" w:sz="4" w:space="0" w:color="auto"/>
            </w:tcBorders>
            <w:shd w:val="clear" w:color="auto" w:fill="FFFFFF"/>
            <w:tcMar>
              <w:left w:w="92" w:type="dxa"/>
            </w:tcMar>
          </w:tcPr>
          <w:p w14:paraId="0BF479A2" w14:textId="77777777" w:rsidR="00530524" w:rsidRPr="00CC6BD3" w:rsidRDefault="00530524" w:rsidP="00530524">
            <w:pPr>
              <w:suppressAutoHyphens/>
              <w:spacing w:after="0" w:line="240" w:lineRule="auto"/>
              <w:jc w:val="both"/>
              <w:rPr>
                <w:rFonts w:ascii="Times New Roman" w:eastAsia="SimSun" w:hAnsi="Times New Roman" w:cs="Times New Roman"/>
                <w:sz w:val="20"/>
                <w:szCs w:val="20"/>
              </w:rPr>
            </w:pPr>
            <w:r w:rsidRPr="00CC6BD3">
              <w:rPr>
                <w:rFonts w:ascii="Times New Roman" w:eastAsia="SimSun" w:hAnsi="Times New Roman" w:cs="Times New Roman"/>
                <w:sz w:val="20"/>
                <w:szCs w:val="20"/>
                <w:lang w:eastAsia="zh-CN"/>
              </w:rPr>
              <w:t>Prawa pacjenta – pojęcie i katalog praw pacjenta, prawo pacjenta do świadczeń zdrowotnych (aktualna wiedza medyczna i należyta staranność, obowiązek udzielenia pomocy medycznej i dopuszczalność odmowy leczenia), zgoda na udzielenie świadczenia zdrowotnego i obowiązek informacyjny oraz oświadczenia pro futuro, ochrona danych medycznych, dokumentacja medyczna, tajemnica zawodowa, zgłaszanie działań niepożądanych leków, prawo pacjenta do sprzeciwu wobec opinii lub orzeczenia lekarza, prawa pacjenta w leczeniu całodobowym, ochrona praw pacjenta, działalność Rzecznika Praw Pacjenta.</w:t>
            </w:r>
          </w:p>
        </w:tc>
        <w:tc>
          <w:tcPr>
            <w:tcW w:w="2302" w:type="dxa"/>
            <w:gridSpan w:val="3"/>
            <w:tcBorders>
              <w:top w:val="single" w:sz="4" w:space="0" w:color="auto"/>
              <w:left w:val="single" w:sz="4" w:space="0" w:color="auto"/>
              <w:bottom w:val="single" w:sz="4" w:space="0" w:color="auto"/>
              <w:right w:val="single" w:sz="12" w:space="0" w:color="auto"/>
            </w:tcBorders>
            <w:shd w:val="clear" w:color="auto" w:fill="FFFFFF"/>
            <w:vAlign w:val="center"/>
          </w:tcPr>
          <w:p w14:paraId="0BF479A3" w14:textId="77777777" w:rsidR="00530524" w:rsidRDefault="00CF4B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Pr>
                <w:rFonts w:ascii="Times New Roman" w:eastAsia="SimSun" w:hAnsi="Times New Roman" w:cs="Times New Roman"/>
                <w:bCs/>
                <w:color w:val="000000" w:themeColor="text1"/>
                <w:kern w:val="2"/>
                <w:sz w:val="20"/>
                <w:szCs w:val="20"/>
                <w:lang w:eastAsia="zh-CN"/>
              </w:rPr>
              <w:t>5</w:t>
            </w:r>
          </w:p>
        </w:tc>
      </w:tr>
      <w:tr w:rsidR="00530524" w:rsidRPr="00114B2C" w14:paraId="0BF479A7" w14:textId="77777777" w:rsidTr="00A83D44">
        <w:trPr>
          <w:trHeight w:val="277"/>
          <w:jc w:val="center"/>
        </w:trPr>
        <w:tc>
          <w:tcPr>
            <w:tcW w:w="8966" w:type="dxa"/>
            <w:gridSpan w:val="14"/>
            <w:tcBorders>
              <w:top w:val="single" w:sz="4" w:space="0" w:color="auto"/>
              <w:left w:val="single" w:sz="12" w:space="0" w:color="auto"/>
              <w:bottom w:val="single" w:sz="4" w:space="0" w:color="auto"/>
              <w:right w:val="single" w:sz="4" w:space="0" w:color="auto"/>
            </w:tcBorders>
            <w:shd w:val="clear" w:color="auto" w:fill="FFFFFF"/>
            <w:tcMar>
              <w:left w:w="92" w:type="dxa"/>
            </w:tcMar>
          </w:tcPr>
          <w:p w14:paraId="0BF479A5" w14:textId="77777777" w:rsidR="00530524" w:rsidRPr="00CC6BD3" w:rsidRDefault="00530524" w:rsidP="00530524">
            <w:pPr>
              <w:suppressAutoHyphens/>
              <w:spacing w:after="0" w:line="240" w:lineRule="auto"/>
              <w:jc w:val="both"/>
              <w:rPr>
                <w:rFonts w:ascii="Times New Roman" w:eastAsia="SimSun" w:hAnsi="Times New Roman" w:cs="Times New Roman"/>
                <w:sz w:val="20"/>
                <w:szCs w:val="20"/>
              </w:rPr>
            </w:pPr>
            <w:r w:rsidRPr="00CC6BD3">
              <w:rPr>
                <w:rFonts w:ascii="Times New Roman" w:eastAsia="SimSun" w:hAnsi="Times New Roman" w:cs="Times New Roman"/>
                <w:sz w:val="20"/>
                <w:szCs w:val="20"/>
                <w:lang w:eastAsia="pl-PL"/>
              </w:rPr>
              <w:t xml:space="preserve">Podstawy prawne wykonywania zawodów medycznych. Ustawa o zawodzie pielęgniarki i położnej. Prawo wykonywania zawodu, tryb uzyskiwania. Utrata, pozbawienie, ograniczenie, zawieszenie prawa wykonywania zawodu. Uznawanie kwalifikacji zawodowych na obszarze RP oraz na obszarze państw członkowskich Unii Europejskiej. Zakres kompetencji, zasady wykonywania zawodu. Klauzula sumienia. Zakres i rodzaj samodzielnie realizowanych świadczeń zawodowych. </w:t>
            </w:r>
          </w:p>
        </w:tc>
        <w:tc>
          <w:tcPr>
            <w:tcW w:w="2302" w:type="dxa"/>
            <w:gridSpan w:val="3"/>
            <w:tcBorders>
              <w:top w:val="single" w:sz="4" w:space="0" w:color="auto"/>
              <w:left w:val="single" w:sz="4" w:space="0" w:color="auto"/>
              <w:bottom w:val="single" w:sz="4" w:space="0" w:color="auto"/>
              <w:right w:val="single" w:sz="12" w:space="0" w:color="auto"/>
            </w:tcBorders>
            <w:shd w:val="clear" w:color="auto" w:fill="FFFFFF"/>
            <w:vAlign w:val="center"/>
          </w:tcPr>
          <w:p w14:paraId="0BF479A6" w14:textId="77777777" w:rsidR="00530524" w:rsidRDefault="00CF4B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Pr>
                <w:rFonts w:ascii="Times New Roman" w:eastAsia="SimSun" w:hAnsi="Times New Roman" w:cs="Times New Roman"/>
                <w:bCs/>
                <w:color w:val="000000" w:themeColor="text1"/>
                <w:kern w:val="2"/>
                <w:sz w:val="20"/>
                <w:szCs w:val="20"/>
                <w:lang w:eastAsia="zh-CN"/>
              </w:rPr>
              <w:t>5</w:t>
            </w:r>
          </w:p>
        </w:tc>
      </w:tr>
      <w:tr w:rsidR="00530524" w:rsidRPr="00114B2C" w14:paraId="0BF479AA" w14:textId="77777777" w:rsidTr="00CA03BB">
        <w:trPr>
          <w:trHeight w:val="277"/>
          <w:jc w:val="center"/>
        </w:trPr>
        <w:tc>
          <w:tcPr>
            <w:tcW w:w="8966" w:type="dxa"/>
            <w:gridSpan w:val="14"/>
            <w:tcBorders>
              <w:top w:val="single" w:sz="4" w:space="0" w:color="auto"/>
              <w:left w:val="single" w:sz="12" w:space="0" w:color="auto"/>
              <w:bottom w:val="single" w:sz="12" w:space="0" w:color="00000A"/>
              <w:right w:val="single" w:sz="4" w:space="0" w:color="auto"/>
            </w:tcBorders>
            <w:shd w:val="clear" w:color="auto" w:fill="FFFFFF"/>
            <w:tcMar>
              <w:left w:w="92" w:type="dxa"/>
            </w:tcMar>
          </w:tcPr>
          <w:p w14:paraId="0BF479A8" w14:textId="77777777" w:rsidR="00530524" w:rsidRDefault="00530524" w:rsidP="00530524">
            <w:pPr>
              <w:jc w:val="both"/>
            </w:pPr>
            <w:r w:rsidRPr="00CC6BD3">
              <w:rPr>
                <w:rFonts w:ascii="Times New Roman" w:eastAsia="SimSun" w:hAnsi="Times New Roman" w:cs="Times New Roman"/>
                <w:sz w:val="20"/>
                <w:szCs w:val="20"/>
                <w:lang w:eastAsia="pl-PL"/>
              </w:rPr>
              <w:t xml:space="preserve">Samorząd zawodowy – jego organy, zadania oraz kompetencje. Rola okręgowych sądów i Naczelnego Sądu. Prawa członków. </w:t>
            </w:r>
            <w:r w:rsidRPr="00CC6BD3">
              <w:rPr>
                <w:rFonts w:ascii="Times New Roman" w:eastAsia="SimSun" w:hAnsi="Times New Roman" w:cs="Times New Roman"/>
                <w:sz w:val="20"/>
                <w:szCs w:val="20"/>
                <w:lang w:eastAsia="zh-CN"/>
              </w:rPr>
              <w:t>Odpowiedzialność pielęgniarki – rodzaje i podstawy: karna, cywilna, zawodowa,  pracownicza. Prawo pracy w świetle kodeksu pracy.  Formy prawne wykonywania zawodów medycznych. Świadczenia przysługujące w związku z chorobą, ciążą, porodem, niepełnosprawnością w systemie ubezpieczeń społecznych i systemie pomocy społecznej. Prawna ochrona pracy. Kształcenie i doskonalenie zawodowe pielęgniarek. Organizacje pielęgniarskie - krajowe i zagraniczne.</w:t>
            </w:r>
          </w:p>
        </w:tc>
        <w:tc>
          <w:tcPr>
            <w:tcW w:w="2302" w:type="dxa"/>
            <w:gridSpan w:val="3"/>
            <w:tcBorders>
              <w:top w:val="single" w:sz="4" w:space="0" w:color="auto"/>
              <w:left w:val="single" w:sz="4" w:space="0" w:color="auto"/>
              <w:bottom w:val="single" w:sz="12" w:space="0" w:color="00000A"/>
              <w:right w:val="single" w:sz="12" w:space="0" w:color="auto"/>
            </w:tcBorders>
            <w:shd w:val="clear" w:color="auto" w:fill="FFFFFF"/>
            <w:vAlign w:val="center"/>
          </w:tcPr>
          <w:p w14:paraId="0BF479A9" w14:textId="77777777" w:rsidR="00530524" w:rsidRDefault="00CF4B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Pr>
                <w:rFonts w:ascii="Times New Roman" w:eastAsia="SimSun" w:hAnsi="Times New Roman" w:cs="Times New Roman"/>
                <w:bCs/>
                <w:color w:val="000000" w:themeColor="text1"/>
                <w:kern w:val="2"/>
                <w:sz w:val="20"/>
                <w:szCs w:val="20"/>
                <w:lang w:eastAsia="zh-CN"/>
              </w:rPr>
              <w:t>5</w:t>
            </w:r>
          </w:p>
        </w:tc>
      </w:tr>
      <w:tr w:rsidR="00CA03BB" w:rsidRPr="00114B2C" w14:paraId="0BF479AC" w14:textId="77777777" w:rsidTr="00CA03BB">
        <w:trPr>
          <w:trHeight w:val="277"/>
          <w:jc w:val="center"/>
        </w:trPr>
        <w:tc>
          <w:tcPr>
            <w:tcW w:w="11268" w:type="dxa"/>
            <w:gridSpan w:val="17"/>
            <w:tcBorders>
              <w:top w:val="single" w:sz="12" w:space="0" w:color="00000A"/>
              <w:bottom w:val="single" w:sz="12" w:space="0" w:color="00000A"/>
              <w:right w:val="single" w:sz="12" w:space="0" w:color="00000A"/>
            </w:tcBorders>
            <w:shd w:val="clear" w:color="auto" w:fill="FFFFFF"/>
            <w:tcMar>
              <w:left w:w="92" w:type="dxa"/>
            </w:tcMar>
            <w:vAlign w:val="center"/>
          </w:tcPr>
          <w:p w14:paraId="0BF479AB" w14:textId="77777777" w:rsidR="00CA03BB" w:rsidRDefault="00CA03BB"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Samokształcenie </w:t>
            </w:r>
          </w:p>
        </w:tc>
      </w:tr>
      <w:tr w:rsidR="00CA03BB" w:rsidRPr="00114B2C" w14:paraId="0BF479AF" w14:textId="77777777" w:rsidTr="00BC730C">
        <w:trPr>
          <w:trHeight w:val="277"/>
          <w:jc w:val="center"/>
        </w:trPr>
        <w:tc>
          <w:tcPr>
            <w:tcW w:w="8966" w:type="dxa"/>
            <w:gridSpan w:val="14"/>
            <w:tcBorders>
              <w:top w:val="single" w:sz="12" w:space="0" w:color="00000A"/>
              <w:left w:val="single" w:sz="12" w:space="0" w:color="00000A"/>
              <w:bottom w:val="single" w:sz="4" w:space="0" w:color="auto"/>
              <w:right w:val="single" w:sz="4" w:space="0" w:color="auto"/>
            </w:tcBorders>
            <w:shd w:val="clear" w:color="auto" w:fill="FFFFFF"/>
            <w:tcMar>
              <w:left w:w="92" w:type="dxa"/>
            </w:tcMar>
          </w:tcPr>
          <w:p w14:paraId="0BF479AD" w14:textId="77777777" w:rsidR="00CA03BB" w:rsidRPr="002713D6" w:rsidRDefault="00CA03BB" w:rsidP="00CA03BB">
            <w:pPr>
              <w:suppressAutoHyphens/>
              <w:spacing w:after="0" w:line="240" w:lineRule="auto"/>
              <w:jc w:val="both"/>
              <w:rPr>
                <w:rFonts w:ascii="Times New Roman" w:eastAsia="SimSun" w:hAnsi="Times New Roman" w:cs="Times New Roman"/>
                <w:sz w:val="20"/>
                <w:szCs w:val="20"/>
                <w:lang w:eastAsia="zh-CN"/>
              </w:rPr>
            </w:pPr>
            <w:r w:rsidRPr="002713D6">
              <w:rPr>
                <w:rFonts w:ascii="Times New Roman" w:eastAsia="SimSun" w:hAnsi="Times New Roman" w:cs="Times New Roman"/>
                <w:sz w:val="20"/>
                <w:szCs w:val="20"/>
                <w:lang w:eastAsia="zh-CN"/>
              </w:rPr>
              <w:t>Odpowiedzialność zawodowa pielęgniarki w kontekście  ustawy o samorządzie zawodowym pielęgniarek i położnych.</w:t>
            </w:r>
          </w:p>
        </w:tc>
        <w:tc>
          <w:tcPr>
            <w:tcW w:w="2302" w:type="dxa"/>
            <w:gridSpan w:val="3"/>
            <w:tcBorders>
              <w:top w:val="single" w:sz="12" w:space="0" w:color="00000A"/>
              <w:left w:val="single" w:sz="4" w:space="0" w:color="auto"/>
              <w:bottom w:val="single" w:sz="4" w:space="0" w:color="auto"/>
              <w:right w:val="single" w:sz="12" w:space="0" w:color="00000A"/>
            </w:tcBorders>
            <w:shd w:val="clear" w:color="auto" w:fill="FFFFFF"/>
            <w:vAlign w:val="center"/>
          </w:tcPr>
          <w:p w14:paraId="0BF479AE" w14:textId="77777777" w:rsidR="00CA03BB" w:rsidRPr="00CA03BB" w:rsidRDefault="00CA03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sidRPr="00CA03BB">
              <w:rPr>
                <w:rFonts w:ascii="Times New Roman" w:eastAsia="SimSun" w:hAnsi="Times New Roman" w:cs="Times New Roman"/>
                <w:bCs/>
                <w:color w:val="000000" w:themeColor="text1"/>
                <w:kern w:val="2"/>
                <w:sz w:val="20"/>
                <w:szCs w:val="20"/>
                <w:lang w:eastAsia="zh-CN"/>
              </w:rPr>
              <w:t>10</w:t>
            </w:r>
          </w:p>
        </w:tc>
      </w:tr>
      <w:tr w:rsidR="00CA03BB" w:rsidRPr="00114B2C" w14:paraId="0BF479B2" w14:textId="77777777" w:rsidTr="00BC730C">
        <w:trPr>
          <w:trHeight w:val="277"/>
          <w:jc w:val="center"/>
        </w:trPr>
        <w:tc>
          <w:tcPr>
            <w:tcW w:w="8966" w:type="dxa"/>
            <w:gridSpan w:val="14"/>
            <w:tcBorders>
              <w:top w:val="single" w:sz="4" w:space="0" w:color="auto"/>
              <w:left w:val="single" w:sz="12" w:space="0" w:color="00000A"/>
              <w:bottom w:val="single" w:sz="12" w:space="0" w:color="00000A"/>
              <w:right w:val="single" w:sz="4" w:space="0" w:color="auto"/>
            </w:tcBorders>
            <w:shd w:val="clear" w:color="auto" w:fill="FFFFFF"/>
            <w:tcMar>
              <w:left w:w="92" w:type="dxa"/>
            </w:tcMar>
          </w:tcPr>
          <w:p w14:paraId="0BF479B0" w14:textId="77777777" w:rsidR="00CA03BB" w:rsidRDefault="00CA03BB" w:rsidP="00CA03BB">
            <w:pPr>
              <w:jc w:val="both"/>
            </w:pPr>
            <w:r w:rsidRPr="002713D6">
              <w:rPr>
                <w:rFonts w:ascii="Times New Roman" w:eastAsia="SimSun" w:hAnsi="Times New Roman" w:cs="Times New Roman"/>
                <w:sz w:val="20"/>
                <w:szCs w:val="20"/>
                <w:lang w:eastAsia="zh-CN"/>
              </w:rPr>
              <w:t>Przykłady norm prawnych i moralnych, wzajemnie ze sobą powiązanych i takich, które są od siebie niezależne.</w:t>
            </w:r>
          </w:p>
        </w:tc>
        <w:tc>
          <w:tcPr>
            <w:tcW w:w="2302" w:type="dxa"/>
            <w:gridSpan w:val="3"/>
            <w:tcBorders>
              <w:top w:val="single" w:sz="4" w:space="0" w:color="auto"/>
              <w:left w:val="single" w:sz="4" w:space="0" w:color="auto"/>
              <w:bottom w:val="single" w:sz="12" w:space="0" w:color="00000A"/>
              <w:right w:val="single" w:sz="12" w:space="0" w:color="00000A"/>
            </w:tcBorders>
            <w:shd w:val="clear" w:color="auto" w:fill="FFFFFF"/>
            <w:vAlign w:val="center"/>
          </w:tcPr>
          <w:p w14:paraId="0BF479B1" w14:textId="77777777" w:rsidR="00CA03BB" w:rsidRPr="00CA03BB" w:rsidRDefault="00CA03BB" w:rsidP="001974C2">
            <w:pPr>
              <w:suppressAutoHyphens/>
              <w:spacing w:after="0" w:line="240" w:lineRule="auto"/>
              <w:jc w:val="center"/>
              <w:outlineLvl w:val="0"/>
              <w:rPr>
                <w:rFonts w:ascii="Times New Roman" w:eastAsia="SimSun" w:hAnsi="Times New Roman" w:cs="Times New Roman"/>
                <w:bCs/>
                <w:color w:val="000000" w:themeColor="text1"/>
                <w:kern w:val="2"/>
                <w:sz w:val="20"/>
                <w:szCs w:val="20"/>
                <w:lang w:eastAsia="zh-CN"/>
              </w:rPr>
            </w:pPr>
            <w:r w:rsidRPr="00CA03BB">
              <w:rPr>
                <w:rFonts w:ascii="Times New Roman" w:eastAsia="SimSun" w:hAnsi="Times New Roman" w:cs="Times New Roman"/>
                <w:bCs/>
                <w:color w:val="000000" w:themeColor="text1"/>
                <w:kern w:val="2"/>
                <w:sz w:val="20"/>
                <w:szCs w:val="20"/>
                <w:lang w:eastAsia="zh-CN"/>
              </w:rPr>
              <w:t>15</w:t>
            </w:r>
          </w:p>
        </w:tc>
      </w:tr>
      <w:tr w:rsidR="00A45FA3" w:rsidRPr="00114B2C" w14:paraId="0BF479B4" w14:textId="77777777" w:rsidTr="00CA03BB">
        <w:trPr>
          <w:trHeight w:val="277"/>
          <w:jc w:val="center"/>
        </w:trPr>
        <w:tc>
          <w:tcPr>
            <w:tcW w:w="11268" w:type="dxa"/>
            <w:gridSpan w:val="17"/>
            <w:tcBorders>
              <w:top w:val="single" w:sz="12" w:space="0" w:color="00000A"/>
              <w:bottom w:val="single" w:sz="12" w:space="0" w:color="00000A"/>
              <w:right w:val="single" w:sz="12" w:space="0" w:color="00000A"/>
            </w:tcBorders>
            <w:shd w:val="clear" w:color="auto" w:fill="FFFFFF"/>
            <w:tcMar>
              <w:left w:w="92" w:type="dxa"/>
            </w:tcMar>
            <w:vAlign w:val="center"/>
          </w:tcPr>
          <w:p w14:paraId="0BF479B3" w14:textId="77777777" w:rsidR="00A45FA3"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Formy i warunki zaliczenia</w:t>
            </w:r>
          </w:p>
        </w:tc>
      </w:tr>
      <w:tr w:rsidR="00A45FA3" w:rsidRPr="00114B2C" w14:paraId="0BF479BF" w14:textId="77777777" w:rsidTr="00A45FA3">
        <w:trPr>
          <w:trHeight w:val="277"/>
          <w:jc w:val="center"/>
        </w:trPr>
        <w:tc>
          <w:tcPr>
            <w:tcW w:w="11268" w:type="dxa"/>
            <w:gridSpan w:val="17"/>
            <w:tcBorders>
              <w:top w:val="single" w:sz="12" w:space="0" w:color="00000A"/>
              <w:bottom w:val="single" w:sz="12" w:space="0" w:color="auto"/>
              <w:right w:val="single" w:sz="12" w:space="0" w:color="00000A"/>
            </w:tcBorders>
            <w:shd w:val="clear" w:color="auto" w:fill="FFFFFF"/>
            <w:tcMar>
              <w:left w:w="92" w:type="dxa"/>
            </w:tcMar>
            <w:vAlign w:val="center"/>
          </w:tcPr>
          <w:p w14:paraId="0BF479B5" w14:textId="77777777" w:rsidR="003B0340" w:rsidRPr="00D23A2B" w:rsidRDefault="003B0340" w:rsidP="003B0340">
            <w:pPr>
              <w:snapToGrid w:val="0"/>
              <w:spacing w:after="0" w:line="240" w:lineRule="auto"/>
              <w:ind w:left="19"/>
              <w:rPr>
                <w:rFonts w:ascii="Times New Roman" w:hAnsi="Times New Roman" w:cs="Times New Roman"/>
                <w:color w:val="000000"/>
                <w:kern w:val="2"/>
                <w:sz w:val="20"/>
                <w:szCs w:val="20"/>
              </w:rPr>
            </w:pPr>
            <w:r w:rsidRPr="00D23A2B">
              <w:rPr>
                <w:rFonts w:ascii="Times New Roman" w:hAnsi="Times New Roman" w:cs="Times New Roman"/>
                <w:b/>
                <w:color w:val="000000"/>
                <w:kern w:val="2"/>
                <w:sz w:val="20"/>
                <w:szCs w:val="20"/>
              </w:rPr>
              <w:t>Wykłady</w:t>
            </w:r>
          </w:p>
          <w:p w14:paraId="0BF479B6" w14:textId="77777777" w:rsidR="003B0340" w:rsidRPr="003B0340" w:rsidRDefault="003B0340" w:rsidP="003B0340">
            <w:pPr>
              <w:pStyle w:val="Akapitzlist"/>
              <w:numPr>
                <w:ilvl w:val="0"/>
                <w:numId w:val="27"/>
              </w:numPr>
              <w:snapToGrid w:val="0"/>
              <w:spacing w:after="0" w:line="240" w:lineRule="auto"/>
              <w:rPr>
                <w:rFonts w:ascii="Times New Roman" w:hAnsi="Times New Roman" w:cs="Times New Roman"/>
                <w:kern w:val="2"/>
                <w:sz w:val="20"/>
                <w:szCs w:val="20"/>
              </w:rPr>
            </w:pPr>
            <w:r w:rsidRPr="003B0340">
              <w:rPr>
                <w:rFonts w:ascii="Times New Roman" w:hAnsi="Times New Roman" w:cs="Times New Roman"/>
                <w:kern w:val="2"/>
                <w:sz w:val="20"/>
                <w:szCs w:val="20"/>
              </w:rPr>
              <w:t>zaliczenie z oceną</w:t>
            </w:r>
          </w:p>
          <w:p w14:paraId="0BF479B7" w14:textId="77777777" w:rsidR="003B0340" w:rsidRPr="003B0340" w:rsidRDefault="003B0340" w:rsidP="003B0340">
            <w:pPr>
              <w:pStyle w:val="Akapitzlist"/>
              <w:numPr>
                <w:ilvl w:val="0"/>
                <w:numId w:val="27"/>
              </w:numPr>
              <w:snapToGrid w:val="0"/>
              <w:spacing w:after="0" w:line="240" w:lineRule="auto"/>
              <w:rPr>
                <w:rFonts w:ascii="Times New Roman" w:hAnsi="Times New Roman" w:cs="Times New Roman"/>
                <w:kern w:val="1"/>
                <w:sz w:val="20"/>
                <w:szCs w:val="20"/>
              </w:rPr>
            </w:pPr>
            <w:r w:rsidRPr="003B0340">
              <w:rPr>
                <w:rFonts w:ascii="Times New Roman" w:hAnsi="Times New Roman" w:cs="Times New Roman"/>
                <w:kern w:val="1"/>
                <w:sz w:val="20"/>
                <w:szCs w:val="20"/>
              </w:rPr>
              <w:t xml:space="preserve">test </w:t>
            </w:r>
          </w:p>
          <w:p w14:paraId="0BF479B8" w14:textId="77777777" w:rsidR="003B0340" w:rsidRPr="003B0340" w:rsidRDefault="003B0340" w:rsidP="003B0340">
            <w:pPr>
              <w:pStyle w:val="Akapitzlist"/>
              <w:numPr>
                <w:ilvl w:val="0"/>
                <w:numId w:val="27"/>
              </w:numPr>
              <w:snapToGrid w:val="0"/>
              <w:spacing w:after="0" w:line="240" w:lineRule="auto"/>
              <w:rPr>
                <w:rFonts w:ascii="Times New Roman" w:hAnsi="Times New Roman" w:cs="Times New Roman"/>
                <w:b/>
                <w:color w:val="000000"/>
                <w:kern w:val="2"/>
                <w:sz w:val="20"/>
                <w:szCs w:val="20"/>
              </w:rPr>
            </w:pPr>
            <w:r w:rsidRPr="003B0340">
              <w:rPr>
                <w:rFonts w:ascii="Times New Roman" w:hAnsi="Times New Roman" w:cs="Times New Roman"/>
                <w:kern w:val="1"/>
                <w:sz w:val="20"/>
                <w:szCs w:val="20"/>
              </w:rPr>
              <w:t xml:space="preserve">uzyskanie ≥60% wymaganej punktacji </w:t>
            </w:r>
          </w:p>
          <w:p w14:paraId="0BF479B9" w14:textId="77777777" w:rsidR="00407EEC" w:rsidRPr="006300C4" w:rsidRDefault="00407EEC" w:rsidP="00407EEC">
            <w:pPr>
              <w:suppressAutoHyphens/>
              <w:snapToGrid w:val="0"/>
              <w:spacing w:after="0" w:line="240" w:lineRule="auto"/>
              <w:rPr>
                <w:rFonts w:ascii="Times New Roman" w:eastAsia="SimSun" w:hAnsi="Times New Roman" w:cs="Times New Roman"/>
                <w:b/>
                <w:bCs/>
                <w:kern w:val="1"/>
                <w:sz w:val="20"/>
                <w:szCs w:val="20"/>
                <w:lang w:eastAsia="zh-CN"/>
              </w:rPr>
            </w:pPr>
            <w:r w:rsidRPr="006300C4">
              <w:rPr>
                <w:rFonts w:ascii="Times New Roman" w:eastAsia="SimSun" w:hAnsi="Times New Roman" w:cs="Times New Roman"/>
                <w:b/>
                <w:bCs/>
                <w:kern w:val="1"/>
                <w:sz w:val="20"/>
                <w:szCs w:val="20"/>
                <w:lang w:eastAsia="zh-CN"/>
              </w:rPr>
              <w:t>Samokształcenie:</w:t>
            </w:r>
          </w:p>
          <w:p w14:paraId="0BF479BA" w14:textId="77777777" w:rsidR="00407EEC" w:rsidRPr="006300C4" w:rsidRDefault="00407EEC" w:rsidP="00407EEC">
            <w:pPr>
              <w:numPr>
                <w:ilvl w:val="0"/>
                <w:numId w:val="42"/>
              </w:numPr>
              <w:suppressAutoHyphens/>
              <w:snapToGrid w:val="0"/>
              <w:spacing w:after="0" w:line="240" w:lineRule="auto"/>
              <w:ind w:left="720"/>
              <w:rPr>
                <w:rFonts w:ascii="Times New Roman" w:eastAsia="SimSun" w:hAnsi="Times New Roman" w:cs="Times New Roman"/>
                <w:kern w:val="1"/>
                <w:sz w:val="20"/>
                <w:szCs w:val="20"/>
                <w:lang w:eastAsia="zh-CN"/>
              </w:rPr>
            </w:pPr>
            <w:r w:rsidRPr="006300C4">
              <w:rPr>
                <w:rFonts w:ascii="Times New Roman" w:eastAsia="SimSun" w:hAnsi="Times New Roman" w:cs="Times New Roman"/>
                <w:kern w:val="1"/>
                <w:sz w:val="20"/>
                <w:szCs w:val="20"/>
                <w:lang w:eastAsia="zh-CN"/>
              </w:rPr>
              <w:t xml:space="preserve">zaliczenie </w:t>
            </w:r>
          </w:p>
          <w:p w14:paraId="0BF479BB" w14:textId="77777777" w:rsidR="00407EEC" w:rsidRDefault="00407EEC" w:rsidP="00407EEC">
            <w:pPr>
              <w:numPr>
                <w:ilvl w:val="0"/>
                <w:numId w:val="42"/>
              </w:numPr>
              <w:suppressAutoHyphens/>
              <w:snapToGrid w:val="0"/>
              <w:spacing w:after="0" w:line="240" w:lineRule="auto"/>
              <w:ind w:left="720"/>
              <w:rPr>
                <w:rFonts w:ascii="Times New Roman" w:eastAsia="SimSun" w:hAnsi="Times New Roman" w:cs="Times New Roman"/>
                <w:kern w:val="1"/>
                <w:sz w:val="20"/>
                <w:szCs w:val="20"/>
                <w:lang w:eastAsia="zh-CN"/>
              </w:rPr>
            </w:pPr>
            <w:r w:rsidRPr="006300C4">
              <w:rPr>
                <w:rFonts w:ascii="Times New Roman" w:eastAsia="SimSun" w:hAnsi="Times New Roman" w:cs="Times New Roman"/>
                <w:kern w:val="1"/>
                <w:sz w:val="20"/>
                <w:szCs w:val="20"/>
                <w:lang w:eastAsia="zh-CN"/>
              </w:rPr>
              <w:t>przygotowanie i prezentacja projektu/ pracy zaliczeniowej</w:t>
            </w:r>
          </w:p>
          <w:p w14:paraId="0BF479BC" w14:textId="77777777" w:rsidR="0026284E" w:rsidRPr="00407EEC" w:rsidRDefault="00407EEC" w:rsidP="00407EEC">
            <w:pPr>
              <w:numPr>
                <w:ilvl w:val="0"/>
                <w:numId w:val="42"/>
              </w:numPr>
              <w:suppressAutoHyphens/>
              <w:snapToGrid w:val="0"/>
              <w:spacing w:after="0" w:line="240" w:lineRule="auto"/>
              <w:ind w:left="720"/>
              <w:rPr>
                <w:rFonts w:ascii="Times New Roman" w:eastAsia="SimSun" w:hAnsi="Times New Roman" w:cs="Times New Roman"/>
                <w:kern w:val="1"/>
                <w:sz w:val="20"/>
                <w:szCs w:val="20"/>
                <w:lang w:eastAsia="zh-CN"/>
              </w:rPr>
            </w:pPr>
            <w:r w:rsidRPr="00407EEC">
              <w:rPr>
                <w:rFonts w:ascii="Times New Roman" w:eastAsia="SimSun" w:hAnsi="Times New Roman" w:cs="Times New Roman"/>
                <w:kern w:val="1"/>
                <w:sz w:val="20"/>
                <w:szCs w:val="20"/>
                <w:lang w:eastAsia="zh-CN"/>
              </w:rPr>
              <w:t>uzyskanie ≥60% wymaganej punktacji za przygotowanie i prezentację  projektu/ pracy zaliczeniowej</w:t>
            </w:r>
          </w:p>
          <w:p w14:paraId="0BF479BD" w14:textId="77777777" w:rsidR="00407EEC" w:rsidRPr="0030191D" w:rsidRDefault="00407EEC" w:rsidP="00407EEC">
            <w:pPr>
              <w:suppressAutoHyphens/>
              <w:snapToGrid w:val="0"/>
              <w:spacing w:after="0" w:line="240" w:lineRule="auto"/>
              <w:ind w:left="360"/>
              <w:rPr>
                <w:rFonts w:ascii="Times New Roman" w:eastAsia="SimSun" w:hAnsi="Times New Roman" w:cs="Times New Roman"/>
                <w:sz w:val="24"/>
                <w:szCs w:val="24"/>
                <w:lang w:eastAsia="zh-CN"/>
              </w:rPr>
            </w:pPr>
          </w:p>
          <w:p w14:paraId="0BF479BE" w14:textId="77777777" w:rsidR="00A45FA3" w:rsidRPr="006E506A" w:rsidRDefault="00A45FA3" w:rsidP="00D33646">
            <w:pPr>
              <w:spacing w:after="0" w:line="276" w:lineRule="auto"/>
              <w:rPr>
                <w:rFonts w:ascii="Times New Roman" w:hAnsi="Times New Roman" w:cs="Times New Roman"/>
                <w:sz w:val="20"/>
                <w:szCs w:val="20"/>
              </w:rPr>
            </w:pPr>
            <w:r w:rsidRPr="00097407">
              <w:rPr>
                <w:rFonts w:ascii="Times New Roman" w:eastAsia="SimSun" w:hAnsi="Times New Roman" w:cs="Times New Roman"/>
                <w:color w:val="000000" w:themeColor="text1"/>
                <w:kern w:val="2"/>
                <w:sz w:val="20"/>
                <w:szCs w:val="20"/>
                <w:lang w:eastAsia="zh-CN"/>
              </w:rPr>
              <w:t xml:space="preserve">Usprawiedliwiona nieobecność musi zostać odrobiona w uzgodnieniu z wykładowcą przedmiotu i w terminie wskazanym przez niego w sposób zapewniający prawidłową weryfikację efektów uczenia się przypisanych do danego przedmiotu. Nieobecności nieodpracowane </w:t>
            </w:r>
            <w:r w:rsidRPr="00097407">
              <w:rPr>
                <w:rFonts w:ascii="Times New Roman" w:eastAsia="SimSun" w:hAnsi="Times New Roman" w:cs="Times New Roman"/>
                <w:color w:val="000000" w:themeColor="text1"/>
                <w:kern w:val="2"/>
                <w:sz w:val="20"/>
                <w:szCs w:val="20"/>
                <w:lang w:eastAsia="zh-CN"/>
              </w:rPr>
              <w:lastRenderedPageBreak/>
              <w:t>skutkują brakiem zaliczenia przedmiotu.</w:t>
            </w:r>
          </w:p>
        </w:tc>
      </w:tr>
      <w:tr w:rsidR="00A45FA3" w:rsidRPr="00114B2C" w14:paraId="0BF479C1" w14:textId="77777777" w:rsidTr="00A45FA3">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BF479C0" w14:textId="77777777" w:rsidR="00A45FA3"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lastRenderedPageBreak/>
              <w:t>Kryteria oceny</w:t>
            </w:r>
          </w:p>
        </w:tc>
      </w:tr>
      <w:tr w:rsidR="00A45FA3" w14:paraId="0BF479CC" w14:textId="77777777" w:rsidTr="00A45FA3">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0BF479C2"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2 /niedostateczny/</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0BF479C3"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w:t>
            </w:r>
          </w:p>
          <w:p w14:paraId="0BF479C4"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/dostateczny/</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0BF479C5"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0BF479C6"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4</w:t>
            </w:r>
          </w:p>
          <w:p w14:paraId="0BF479C7"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/dobry/</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0BF479C8"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Na ocenę 4,5 </w:t>
            </w:r>
          </w:p>
          <w:p w14:paraId="0BF479C9"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/dobry +/</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0BF479CA"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5</w:t>
            </w:r>
          </w:p>
          <w:p w14:paraId="0BF479CB"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/bardzo dobry/</w:t>
            </w:r>
          </w:p>
        </w:tc>
      </w:tr>
      <w:tr w:rsidR="00A45FA3" w14:paraId="0BF479D9" w14:textId="77777777" w:rsidTr="00A45FA3">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0BF479CD"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&gt;60%</w:t>
            </w:r>
          </w:p>
          <w:p w14:paraId="0BF479CE"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0BF479CF"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60</w:t>
            </w:r>
            <w:r>
              <w:rPr>
                <w:rFonts w:ascii="Times New Roman" w:eastAsia="SimSun" w:hAnsi="Times New Roman" w:cs="Times New Roman"/>
                <w:color w:val="000000" w:themeColor="text1"/>
                <w:kern w:val="2"/>
                <w:sz w:val="20"/>
                <w:szCs w:val="20"/>
                <w:lang w:eastAsia="zh-CN"/>
              </w:rPr>
              <w:t>% do &gt;70</w:t>
            </w:r>
            <w:r w:rsidRPr="00430FC0">
              <w:rPr>
                <w:rFonts w:ascii="Times New Roman" w:eastAsia="SimSun" w:hAnsi="Times New Roman" w:cs="Times New Roman"/>
                <w:color w:val="000000" w:themeColor="text1"/>
                <w:kern w:val="2"/>
                <w:sz w:val="20"/>
                <w:szCs w:val="20"/>
                <w:lang w:eastAsia="zh-CN"/>
              </w:rPr>
              <w:t xml:space="preserve">% </w:t>
            </w:r>
          </w:p>
          <w:p w14:paraId="0BF479D0"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0BF479D1"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70</w:t>
            </w:r>
            <w:r>
              <w:rPr>
                <w:rFonts w:ascii="Times New Roman" w:eastAsia="SimSun" w:hAnsi="Times New Roman" w:cs="Times New Roman"/>
                <w:color w:val="000000" w:themeColor="text1"/>
                <w:kern w:val="2"/>
                <w:sz w:val="20"/>
                <w:szCs w:val="20"/>
                <w:lang w:eastAsia="zh-CN"/>
              </w:rPr>
              <w:t>% do &gt;</w:t>
            </w:r>
            <w:r w:rsidRPr="00430FC0">
              <w:rPr>
                <w:rFonts w:ascii="Times New Roman" w:eastAsia="SimSun" w:hAnsi="Times New Roman" w:cs="Times New Roman"/>
                <w:color w:val="000000" w:themeColor="text1"/>
                <w:kern w:val="2"/>
                <w:sz w:val="20"/>
                <w:szCs w:val="20"/>
                <w:lang w:eastAsia="zh-CN"/>
              </w:rPr>
              <w:t>75%</w:t>
            </w:r>
          </w:p>
          <w:p w14:paraId="0BF479D2"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0BF479D3"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7</w:t>
            </w:r>
            <w:r>
              <w:rPr>
                <w:rFonts w:ascii="Times New Roman" w:eastAsia="SimSun" w:hAnsi="Times New Roman" w:cs="Times New Roman"/>
                <w:color w:val="000000" w:themeColor="text1"/>
                <w:kern w:val="2"/>
                <w:sz w:val="20"/>
                <w:szCs w:val="20"/>
                <w:lang w:eastAsia="zh-CN"/>
              </w:rPr>
              <w:t>5% do &gt;</w:t>
            </w:r>
            <w:r w:rsidRPr="00430FC0">
              <w:rPr>
                <w:rFonts w:ascii="Times New Roman" w:eastAsia="SimSun" w:hAnsi="Times New Roman" w:cs="Times New Roman"/>
                <w:color w:val="000000" w:themeColor="text1"/>
                <w:kern w:val="2"/>
                <w:sz w:val="20"/>
                <w:szCs w:val="20"/>
                <w:lang w:eastAsia="zh-CN"/>
              </w:rPr>
              <w:t xml:space="preserve">85% </w:t>
            </w:r>
          </w:p>
          <w:p w14:paraId="0BF479D4"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0BF479D5"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8</w:t>
            </w:r>
            <w:r>
              <w:rPr>
                <w:rFonts w:ascii="Times New Roman" w:eastAsia="SimSun" w:hAnsi="Times New Roman" w:cs="Times New Roman"/>
                <w:color w:val="000000" w:themeColor="text1"/>
                <w:kern w:val="2"/>
                <w:sz w:val="20"/>
                <w:szCs w:val="20"/>
                <w:lang w:eastAsia="zh-CN"/>
              </w:rPr>
              <w:t>5% do &gt;</w:t>
            </w: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w:t>
            </w:r>
            <w:r w:rsidRPr="00430FC0">
              <w:rPr>
                <w:rFonts w:ascii="Times New Roman" w:eastAsia="SimSun" w:hAnsi="Times New Roman" w:cs="Times New Roman"/>
                <w:color w:val="000000" w:themeColor="text1"/>
                <w:kern w:val="2"/>
                <w:sz w:val="20"/>
                <w:szCs w:val="20"/>
                <w:lang w:eastAsia="zh-CN"/>
              </w:rPr>
              <w:t xml:space="preserve">% </w:t>
            </w:r>
          </w:p>
          <w:p w14:paraId="0BF479D6"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0BF479D7"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 do &gt;</w:t>
            </w:r>
            <w:r w:rsidRPr="00430FC0">
              <w:rPr>
                <w:rFonts w:ascii="Times New Roman" w:eastAsia="SimSun" w:hAnsi="Times New Roman" w:cs="Times New Roman"/>
                <w:color w:val="000000" w:themeColor="text1"/>
                <w:kern w:val="2"/>
                <w:sz w:val="20"/>
                <w:szCs w:val="20"/>
                <w:lang w:eastAsia="zh-CN"/>
              </w:rPr>
              <w:t xml:space="preserve">100% </w:t>
            </w:r>
          </w:p>
          <w:p w14:paraId="0BF479D8" w14:textId="77777777" w:rsidR="00A45FA3" w:rsidRPr="00430FC0" w:rsidRDefault="00A45FA3" w:rsidP="00430FC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r>
      <w:tr w:rsidR="00A45FA3" w14:paraId="0BF479F7" w14:textId="77777777" w:rsidTr="00A45FA3">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tcPr>
          <w:p w14:paraId="0BF479DA"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14:paraId="0BF479DB" w14:textId="77777777" w:rsidR="00A45FA3" w:rsidRPr="00430FC0" w:rsidRDefault="00A45FA3" w:rsidP="000222E7">
            <w:pPr>
              <w:numPr>
                <w:ilvl w:val="0"/>
                <w:numId w:val="1"/>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nie opanował podstawowej wiedzy i umiejętności związanych z przedmiotem,</w:t>
            </w:r>
          </w:p>
          <w:p w14:paraId="0BF479DC" w14:textId="77777777" w:rsidR="00A45FA3" w:rsidRPr="00430FC0" w:rsidRDefault="00A45FA3" w:rsidP="000222E7">
            <w:pPr>
              <w:numPr>
                <w:ilvl w:val="0"/>
                <w:numId w:val="1"/>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nie potrafi wykorzystać zdobytych podstawowych informacji i wykazać się wiedzą i umiejętnościami;</w:t>
            </w:r>
          </w:p>
          <w:p w14:paraId="0BF479DD"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wymagane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nie zostały osiągnięte</w:t>
            </w:r>
            <w:r>
              <w:rPr>
                <w:rFonts w:ascii="Times New Roman" w:eastAsia="SimSun" w:hAnsi="Times New Roman" w:cs="Times New Roman"/>
                <w:color w:val="000000" w:themeColor="text1"/>
                <w:kern w:val="2"/>
                <w:sz w:val="20"/>
                <w:szCs w:val="20"/>
                <w:lang w:eastAsia="zh-CN"/>
              </w:rPr>
              <w:t>,</w:t>
            </w:r>
          </w:p>
          <w:p w14:paraId="0BF479DE" w14:textId="77777777" w:rsidR="00A45FA3" w:rsidRPr="00430FC0" w:rsidRDefault="00A45FA3" w:rsidP="000222E7">
            <w:pPr>
              <w:widowControl w:val="0"/>
              <w:numPr>
                <w:ilvl w:val="0"/>
                <w:numId w:val="2"/>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nie prezentuje zaangażowania i zainteresowania przedmiotem.</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tcPr>
          <w:p w14:paraId="0BF479DF"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14:paraId="0BF479E0" w14:textId="77777777" w:rsidR="00A45FA3" w:rsidRPr="00430FC0" w:rsidRDefault="00A45FA3" w:rsidP="000222E7">
            <w:pPr>
              <w:numPr>
                <w:ilvl w:val="0"/>
                <w:numId w:val="2"/>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posiada niepełną podstawową wiedzę i umiejętności związane z przedmiotem,</w:t>
            </w:r>
          </w:p>
          <w:p w14:paraId="0BF479E1" w14:textId="77777777" w:rsidR="00A45FA3" w:rsidRPr="00430FC0" w:rsidRDefault="00A45FA3" w:rsidP="000222E7">
            <w:pPr>
              <w:numPr>
                <w:ilvl w:val="0"/>
                <w:numId w:val="2"/>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ma duże trudności z wykorzystaniem zdobytych informacji,</w:t>
            </w:r>
          </w:p>
          <w:p w14:paraId="0BF479E2"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opanował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w stopniu dostatecznym</w:t>
            </w:r>
            <w:r>
              <w:rPr>
                <w:rFonts w:ascii="Times New Roman" w:eastAsia="SimSun" w:hAnsi="Times New Roman" w:cs="Times New Roman"/>
                <w:color w:val="000000" w:themeColor="text1"/>
                <w:kern w:val="2"/>
                <w:sz w:val="20"/>
                <w:szCs w:val="20"/>
                <w:lang w:eastAsia="zh-CN"/>
              </w:rPr>
              <w:t>,</w:t>
            </w:r>
          </w:p>
          <w:p w14:paraId="0BF479E3" w14:textId="77777777" w:rsidR="00A45FA3" w:rsidRPr="00430FC0" w:rsidRDefault="00A45FA3" w:rsidP="000222E7">
            <w:pPr>
              <w:widowControl w:val="0"/>
              <w:numPr>
                <w:ilvl w:val="0"/>
                <w:numId w:val="3"/>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prezentuje niewielkie zainteresowanie zagadnieniami zawodowymi.</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14:paraId="0BF479E4"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14:paraId="0BF479E5" w14:textId="77777777" w:rsidR="00A45FA3" w:rsidRPr="00430FC0" w:rsidRDefault="00A45FA3" w:rsidP="000222E7">
            <w:pPr>
              <w:numPr>
                <w:ilvl w:val="0"/>
                <w:numId w:val="3"/>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posiada podstawową wiedzę i umiejętności pozwalające na zrozumienie większości zagadnień z danego przedmiotu, </w:t>
            </w:r>
          </w:p>
          <w:p w14:paraId="0BF479E6" w14:textId="77777777" w:rsidR="00A45FA3" w:rsidRPr="00430FC0" w:rsidRDefault="00A45FA3" w:rsidP="000222E7">
            <w:pPr>
              <w:numPr>
                <w:ilvl w:val="0"/>
                <w:numId w:val="3"/>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ma trudności z wykorzystaniem zdobytych informacji;</w:t>
            </w:r>
          </w:p>
          <w:p w14:paraId="0BF479E7"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opanował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w stopniu zadowalającym</w:t>
            </w:r>
            <w:r>
              <w:rPr>
                <w:rFonts w:ascii="Times New Roman" w:eastAsia="SimSun" w:hAnsi="Times New Roman" w:cs="Times New Roman"/>
                <w:color w:val="000000" w:themeColor="text1"/>
                <w:kern w:val="2"/>
                <w:sz w:val="20"/>
                <w:szCs w:val="20"/>
                <w:lang w:eastAsia="zh-CN"/>
              </w:rPr>
              <w:t>,</w:t>
            </w:r>
          </w:p>
          <w:p w14:paraId="0BF479E8" w14:textId="77777777" w:rsidR="00A45FA3" w:rsidRPr="00430FC0" w:rsidRDefault="00A45FA3" w:rsidP="000222E7">
            <w:pPr>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wykazuje poczucie odpowiedzialności za zdrowie i życie pacjentów, przejawia chęć doskonalenia zawodowego.</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BF479E9"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14:paraId="0BF479EA" w14:textId="77777777" w:rsidR="00A45FA3" w:rsidRPr="00430FC0" w:rsidRDefault="00A45FA3" w:rsidP="000222E7">
            <w:pPr>
              <w:widowControl w:val="0"/>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posiada wiedzę i umiejętności w zakresie treści rozszerzających pozwalające na zrozumienie zagadnień objętych programem </w:t>
            </w:r>
            <w:r>
              <w:rPr>
                <w:rFonts w:ascii="Times New Roman" w:eastAsia="SimSun" w:hAnsi="Times New Roman" w:cs="Times New Roman"/>
                <w:color w:val="000000" w:themeColor="text1"/>
                <w:kern w:val="2"/>
                <w:sz w:val="20"/>
                <w:szCs w:val="20"/>
                <w:lang w:eastAsia="zh-CN"/>
              </w:rPr>
              <w:t>studiów,</w:t>
            </w:r>
          </w:p>
          <w:p w14:paraId="0BF479EB" w14:textId="77777777" w:rsidR="00A45FA3" w:rsidRPr="00430FC0" w:rsidRDefault="00A45FA3" w:rsidP="000222E7">
            <w:pPr>
              <w:widowControl w:val="0"/>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prawidłowo choć w sposób nieusyste</w:t>
            </w:r>
            <w:r>
              <w:rPr>
                <w:rFonts w:ascii="Times New Roman" w:eastAsia="SimSun" w:hAnsi="Times New Roman" w:cs="Times New Roman"/>
                <w:color w:val="000000" w:themeColor="text1"/>
                <w:kern w:val="2"/>
                <w:sz w:val="20"/>
                <w:szCs w:val="20"/>
                <w:lang w:eastAsia="zh-CN"/>
              </w:rPr>
              <w:t>-</w:t>
            </w:r>
            <w:r w:rsidRPr="00430FC0">
              <w:rPr>
                <w:rFonts w:ascii="Times New Roman" w:eastAsia="SimSun" w:hAnsi="Times New Roman" w:cs="Times New Roman"/>
                <w:color w:val="000000" w:themeColor="text1"/>
                <w:kern w:val="2"/>
                <w:sz w:val="20"/>
                <w:szCs w:val="20"/>
                <w:lang w:eastAsia="zh-CN"/>
              </w:rPr>
              <w:t>matyzowany prezentuje zdobytą wiedze i umiejętności</w:t>
            </w:r>
            <w:r>
              <w:rPr>
                <w:rFonts w:ascii="Times New Roman" w:eastAsia="SimSun" w:hAnsi="Times New Roman" w:cs="Times New Roman"/>
                <w:color w:val="000000" w:themeColor="text1"/>
                <w:kern w:val="2"/>
                <w:sz w:val="20"/>
                <w:szCs w:val="20"/>
                <w:lang w:eastAsia="zh-CN"/>
              </w:rPr>
              <w:t>,</w:t>
            </w:r>
          </w:p>
          <w:p w14:paraId="0BF479EC" w14:textId="77777777" w:rsidR="00A45FA3" w:rsidRPr="00430FC0" w:rsidRDefault="00A45FA3" w:rsidP="000222E7">
            <w:pPr>
              <w:widowControl w:val="0"/>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dostrzega błędy popełniane przy rozwiązywaniu określonego zadania; opanował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w stopniu dobrym</w:t>
            </w:r>
            <w:r>
              <w:rPr>
                <w:rFonts w:ascii="Times New Roman" w:eastAsia="SimSun" w:hAnsi="Times New Roman" w:cs="Times New Roman"/>
                <w:color w:val="000000" w:themeColor="text1"/>
                <w:kern w:val="2"/>
                <w:sz w:val="20"/>
                <w:szCs w:val="20"/>
                <w:lang w:eastAsia="zh-CN"/>
              </w:rPr>
              <w:t>,</w:t>
            </w:r>
          </w:p>
          <w:p w14:paraId="0BF479ED" w14:textId="77777777" w:rsidR="00A45FA3" w:rsidRPr="00430FC0" w:rsidRDefault="00A45FA3" w:rsidP="000222E7">
            <w:pPr>
              <w:numPr>
                <w:ilvl w:val="0"/>
                <w:numId w:val="4"/>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wykazuje pełne poczucie odpowiedzia</w:t>
            </w:r>
            <w:r>
              <w:rPr>
                <w:rFonts w:ascii="Times New Roman" w:eastAsia="SimSun" w:hAnsi="Times New Roman" w:cs="Times New Roman"/>
                <w:color w:val="000000" w:themeColor="text1"/>
                <w:kern w:val="2"/>
                <w:sz w:val="20"/>
                <w:szCs w:val="20"/>
                <w:lang w:eastAsia="zh-CN"/>
              </w:rPr>
              <w:t>l</w:t>
            </w:r>
            <w:r w:rsidRPr="00430FC0">
              <w:rPr>
                <w:rFonts w:ascii="Times New Roman" w:eastAsia="SimSun" w:hAnsi="Times New Roman" w:cs="Times New Roman"/>
                <w:color w:val="000000" w:themeColor="text1"/>
                <w:kern w:val="2"/>
                <w:sz w:val="20"/>
                <w:szCs w:val="20"/>
                <w:lang w:eastAsia="zh-CN"/>
              </w:rPr>
              <w:t>ności za zdrowie i życie pacjentów,                  - przejawia chęć ciągłego doskonalenia zawodowego.</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BF479EE"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14:paraId="0BF479EF" w14:textId="77777777" w:rsidR="00A45FA3" w:rsidRPr="00430FC0" w:rsidRDefault="00A45FA3" w:rsidP="000222E7">
            <w:pPr>
              <w:numPr>
                <w:ilvl w:val="0"/>
                <w:numId w:val="5"/>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posiada wiedzę i umiejętności w zakresie treści rozszerzających pozwalające na zrozumienie zagadnień objętych programem </w:t>
            </w:r>
            <w:r>
              <w:rPr>
                <w:rFonts w:ascii="Times New Roman" w:eastAsia="SimSun" w:hAnsi="Times New Roman" w:cs="Times New Roman"/>
                <w:color w:val="000000" w:themeColor="text1"/>
                <w:kern w:val="2"/>
                <w:sz w:val="20"/>
                <w:szCs w:val="20"/>
                <w:lang w:eastAsia="zh-CN"/>
              </w:rPr>
              <w:t>studiów,</w:t>
            </w:r>
          </w:p>
          <w:p w14:paraId="0BF479F0" w14:textId="77777777" w:rsidR="00A45FA3" w:rsidRPr="00430FC0" w:rsidRDefault="00A45FA3" w:rsidP="000222E7">
            <w:pPr>
              <w:numPr>
                <w:ilvl w:val="0"/>
                <w:numId w:val="5"/>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prezentuje prawidłowy zasób wiedzy, dostrzega i koryguje błędy popełniane przy rozwiązywaniu określonego zadania; 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opanował na poziomie ponad dobrym</w:t>
            </w:r>
            <w:r>
              <w:rPr>
                <w:rFonts w:ascii="Times New Roman" w:eastAsia="SimSun" w:hAnsi="Times New Roman" w:cs="Times New Roman"/>
                <w:color w:val="000000" w:themeColor="text1"/>
                <w:kern w:val="2"/>
                <w:sz w:val="20"/>
                <w:szCs w:val="20"/>
                <w:lang w:eastAsia="zh-CN"/>
              </w:rPr>
              <w:t>,</w:t>
            </w:r>
          </w:p>
          <w:p w14:paraId="0BF479F1" w14:textId="77777777" w:rsidR="00A45FA3" w:rsidRPr="00430FC0" w:rsidRDefault="00A45FA3" w:rsidP="000222E7">
            <w:pPr>
              <w:numPr>
                <w:ilvl w:val="0"/>
                <w:numId w:val="5"/>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jest odpowiedzialny, sumienny, odczuwa potrzebę stałego doskonalenia zawodowego.</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14:paraId="0BF479F2"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14:paraId="0BF479F3" w14:textId="77777777" w:rsidR="00A45FA3" w:rsidRPr="00430FC0" w:rsidRDefault="00A45FA3" w:rsidP="000222E7">
            <w:pPr>
              <w:numPr>
                <w:ilvl w:val="0"/>
                <w:numId w:val="6"/>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dysponuje pełną wiedzą i umiejętnościami przewidzianymi w programie </w:t>
            </w:r>
            <w:r>
              <w:rPr>
                <w:rFonts w:ascii="Times New Roman" w:eastAsia="SimSun" w:hAnsi="Times New Roman" w:cs="Times New Roman"/>
                <w:color w:val="000000" w:themeColor="text1"/>
                <w:kern w:val="2"/>
                <w:sz w:val="20"/>
                <w:szCs w:val="20"/>
                <w:lang w:eastAsia="zh-CN"/>
              </w:rPr>
              <w:t>studiów</w:t>
            </w:r>
            <w:r w:rsidRPr="00430FC0">
              <w:rPr>
                <w:rFonts w:ascii="Times New Roman" w:eastAsia="SimSun" w:hAnsi="Times New Roman" w:cs="Times New Roman"/>
                <w:color w:val="000000" w:themeColor="text1"/>
                <w:kern w:val="2"/>
                <w:sz w:val="20"/>
                <w:szCs w:val="20"/>
                <w:lang w:eastAsia="zh-CN"/>
              </w:rPr>
              <w:t xml:space="preserve"> w zakresie treści dopełniających,</w:t>
            </w:r>
          </w:p>
          <w:p w14:paraId="0BF479F4" w14:textId="77777777" w:rsidR="00A45FA3" w:rsidRPr="00430FC0" w:rsidRDefault="00A45FA3" w:rsidP="000222E7">
            <w:pPr>
              <w:numPr>
                <w:ilvl w:val="0"/>
                <w:numId w:val="6"/>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samodzielnie rozwiązuje problemy  i formułuje wnioski, potrafi prawidłowo argumentować                   i dowodzić swoich racji;</w:t>
            </w:r>
          </w:p>
          <w:p w14:paraId="0BF479F5" w14:textId="77777777" w:rsidR="00A45FA3" w:rsidRPr="00430FC0" w:rsidRDefault="00A45FA3" w:rsidP="00430FC0">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efekty </w:t>
            </w:r>
            <w:r>
              <w:rPr>
                <w:rFonts w:ascii="Times New Roman" w:eastAsia="SimSun" w:hAnsi="Times New Roman" w:cs="Times New Roman"/>
                <w:color w:val="000000" w:themeColor="text1"/>
                <w:kern w:val="2"/>
                <w:sz w:val="20"/>
                <w:szCs w:val="20"/>
                <w:lang w:eastAsia="zh-CN"/>
              </w:rPr>
              <w:t>uczenia się</w:t>
            </w:r>
            <w:r w:rsidRPr="00430FC0">
              <w:rPr>
                <w:rFonts w:ascii="Times New Roman" w:eastAsia="SimSun" w:hAnsi="Times New Roman" w:cs="Times New Roman"/>
                <w:color w:val="000000" w:themeColor="text1"/>
                <w:kern w:val="2"/>
                <w:sz w:val="20"/>
                <w:szCs w:val="20"/>
                <w:lang w:eastAsia="zh-CN"/>
              </w:rPr>
              <w:t xml:space="preserve"> opanował na poziomie bardzo dobrym</w:t>
            </w:r>
            <w:r>
              <w:rPr>
                <w:rFonts w:ascii="Times New Roman" w:eastAsia="SimSun" w:hAnsi="Times New Roman" w:cs="Times New Roman"/>
                <w:color w:val="000000" w:themeColor="text1"/>
                <w:kern w:val="2"/>
                <w:sz w:val="20"/>
                <w:szCs w:val="20"/>
                <w:lang w:eastAsia="zh-CN"/>
              </w:rPr>
              <w:t>,</w:t>
            </w:r>
          </w:p>
          <w:p w14:paraId="0BF479F6" w14:textId="77777777" w:rsidR="00A45FA3" w:rsidRPr="00430FC0" w:rsidRDefault="00A45FA3" w:rsidP="000222E7">
            <w:pPr>
              <w:numPr>
                <w:ilvl w:val="0"/>
                <w:numId w:val="7"/>
              </w:num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jest zaangażowany w realizację przydzielonych zadań, odpowiedzialny, sumienny, odczuwa potrzebę stałego doskonalenia zawodowego.</w:t>
            </w:r>
          </w:p>
        </w:tc>
      </w:tr>
      <w:tr w:rsidR="00A45FA3" w:rsidRPr="00114B2C" w14:paraId="0BF479F9" w14:textId="77777777" w:rsidTr="00A45FA3">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BF479F8" w14:textId="77777777" w:rsidR="00A45FA3"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Literatura podstawowa</w:t>
            </w:r>
          </w:p>
        </w:tc>
      </w:tr>
      <w:tr w:rsidR="00A45FA3" w:rsidRPr="009A6997" w14:paraId="0BF479FD" w14:textId="77777777" w:rsidTr="00A45FA3">
        <w:trPr>
          <w:trHeight w:val="390"/>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BF479FA" w14:textId="77777777" w:rsidR="00155F84" w:rsidRPr="00155F84" w:rsidRDefault="00155F84" w:rsidP="00155F84">
            <w:pPr>
              <w:numPr>
                <w:ilvl w:val="0"/>
                <w:numId w:val="43"/>
              </w:numPr>
              <w:suppressAutoHyphens/>
              <w:spacing w:after="0" w:line="240" w:lineRule="auto"/>
              <w:ind w:left="225" w:hanging="225"/>
              <w:jc w:val="both"/>
              <w:rPr>
                <w:rFonts w:ascii="Times New Roman" w:eastAsia="SimSun" w:hAnsi="Times New Roman" w:cs="Times New Roman"/>
                <w:color w:val="000000"/>
                <w:sz w:val="20"/>
                <w:szCs w:val="20"/>
                <w:lang w:eastAsia="zh-CN"/>
              </w:rPr>
            </w:pPr>
            <w:r w:rsidRPr="00155F84">
              <w:rPr>
                <w:rFonts w:ascii="Times New Roman" w:eastAsia="SimSun" w:hAnsi="Times New Roman" w:cs="Times New Roman"/>
                <w:iCs/>
                <w:sz w:val="20"/>
                <w:szCs w:val="20"/>
                <w:lang w:eastAsia="zh-CN"/>
              </w:rPr>
              <w:t>Prawna ochrona zdrowia pacjenta</w:t>
            </w:r>
            <w:r w:rsidRPr="00155F84">
              <w:rPr>
                <w:rFonts w:ascii="Times New Roman" w:eastAsia="SimSun" w:hAnsi="Times New Roman" w:cs="Times New Roman"/>
                <w:sz w:val="20"/>
                <w:szCs w:val="20"/>
                <w:lang w:eastAsia="zh-CN"/>
              </w:rPr>
              <w:t>, redakcja naukowa J. Pacian, Wydawnictwo Lekarskie PZWL, Warszawa 2017.</w:t>
            </w:r>
          </w:p>
          <w:p w14:paraId="0BF479FB" w14:textId="77777777" w:rsidR="00155F84" w:rsidRDefault="00155F84" w:rsidP="00155F84">
            <w:pPr>
              <w:numPr>
                <w:ilvl w:val="0"/>
                <w:numId w:val="43"/>
              </w:numPr>
              <w:suppressAutoHyphens/>
              <w:spacing w:after="0" w:line="240" w:lineRule="auto"/>
              <w:ind w:left="225" w:hanging="225"/>
              <w:jc w:val="both"/>
              <w:rPr>
                <w:rFonts w:ascii="Times New Roman" w:eastAsia="SimSun" w:hAnsi="Times New Roman" w:cs="Times New Roman"/>
                <w:sz w:val="20"/>
                <w:szCs w:val="20"/>
                <w:lang w:eastAsia="zh-CN"/>
              </w:rPr>
            </w:pPr>
            <w:r w:rsidRPr="00155F84">
              <w:rPr>
                <w:rFonts w:ascii="Times New Roman" w:eastAsia="SimSun" w:hAnsi="Times New Roman" w:cs="Times New Roman"/>
                <w:bCs/>
                <w:sz w:val="20"/>
                <w:szCs w:val="20"/>
                <w:lang w:eastAsia="zh-CN"/>
              </w:rPr>
              <w:t>Sygit Bogusław</w:t>
            </w:r>
            <w:r w:rsidRPr="00155F84">
              <w:rPr>
                <w:rFonts w:ascii="Times New Roman" w:eastAsia="SimSun" w:hAnsi="Times New Roman" w:cs="Times New Roman"/>
                <w:sz w:val="20"/>
                <w:szCs w:val="20"/>
                <w:lang w:eastAsia="zh-CN"/>
              </w:rPr>
              <w:t>- Leksykon prawa medycznego / Bogusław Sygit, Damian Wąsik. - Stan prawny na 1 marca 2017 r. - Warszawa : Wolters Kluwer Polska, 2017.</w:t>
            </w:r>
          </w:p>
          <w:p w14:paraId="0BF479FC" w14:textId="77777777" w:rsidR="00BD0001" w:rsidRPr="00155F84" w:rsidRDefault="00155F84" w:rsidP="00155F84">
            <w:pPr>
              <w:numPr>
                <w:ilvl w:val="0"/>
                <w:numId w:val="43"/>
              </w:numPr>
              <w:suppressAutoHyphens/>
              <w:spacing w:after="0" w:line="240" w:lineRule="auto"/>
              <w:ind w:left="225" w:hanging="225"/>
              <w:jc w:val="both"/>
              <w:rPr>
                <w:rFonts w:ascii="Times New Roman" w:eastAsia="SimSun" w:hAnsi="Times New Roman" w:cs="Times New Roman"/>
                <w:sz w:val="20"/>
                <w:szCs w:val="20"/>
                <w:lang w:eastAsia="zh-CN"/>
              </w:rPr>
            </w:pPr>
            <w:r w:rsidRPr="00155F84">
              <w:rPr>
                <w:rFonts w:ascii="Times New Roman" w:eastAsia="SimSun" w:hAnsi="Times New Roman" w:cs="Times New Roman"/>
                <w:bCs/>
                <w:sz w:val="20"/>
                <w:szCs w:val="20"/>
                <w:lang w:eastAsia="zh-CN"/>
              </w:rPr>
              <w:t>Gibiński Maciej</w:t>
            </w:r>
            <w:r w:rsidRPr="00155F84">
              <w:rPr>
                <w:rFonts w:ascii="Times New Roman" w:eastAsia="SimSun" w:hAnsi="Times New Roman" w:cs="Times New Roman"/>
                <w:sz w:val="20"/>
                <w:szCs w:val="20"/>
                <w:lang w:eastAsia="zh-CN"/>
              </w:rPr>
              <w:t>- Dokumentacja medyczna w praktyce pielęgniarki i położnej / Maciej Gibiński, Renata Ciemierz. - Warszawa : Wydawnictwo Lekarskie PZWL, 2016.</w:t>
            </w:r>
          </w:p>
        </w:tc>
      </w:tr>
      <w:tr w:rsidR="00A45FA3" w:rsidRPr="00114B2C" w14:paraId="0BF479FF" w14:textId="77777777" w:rsidTr="00A45FA3">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BF479FE" w14:textId="77777777" w:rsidR="00A45FA3" w:rsidRPr="00B34E0A" w:rsidRDefault="00A45FA3"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B34E0A">
              <w:rPr>
                <w:rFonts w:ascii="Times New Roman" w:eastAsia="SimSun" w:hAnsi="Times New Roman" w:cs="Times New Roman"/>
                <w:b/>
                <w:bCs/>
                <w:color w:val="000000" w:themeColor="text1"/>
                <w:kern w:val="2"/>
                <w:sz w:val="20"/>
                <w:szCs w:val="20"/>
                <w:lang w:eastAsia="zh-CN"/>
              </w:rPr>
              <w:t>Literatura rozszerzona</w:t>
            </w:r>
          </w:p>
        </w:tc>
      </w:tr>
      <w:tr w:rsidR="00A45FA3" w:rsidRPr="00DE718C" w14:paraId="0BF47A02" w14:textId="77777777" w:rsidTr="00A45FA3">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BF47A00" w14:textId="77777777" w:rsidR="00155F84" w:rsidRPr="00155F84" w:rsidRDefault="00155F84" w:rsidP="00155F84">
            <w:pPr>
              <w:numPr>
                <w:ilvl w:val="0"/>
                <w:numId w:val="44"/>
              </w:numPr>
              <w:suppressAutoHyphens/>
              <w:spacing w:before="100" w:beforeAutospacing="1" w:after="100" w:afterAutospacing="1" w:line="240" w:lineRule="auto"/>
              <w:ind w:left="321" w:hanging="284"/>
              <w:jc w:val="both"/>
              <w:outlineLvl w:val="0"/>
              <w:rPr>
                <w:rFonts w:ascii="Times New Roman" w:eastAsia="Times New Roman" w:hAnsi="Times New Roman" w:cs="Times New Roman"/>
                <w:iCs/>
                <w:kern w:val="36"/>
                <w:sz w:val="20"/>
                <w:szCs w:val="20"/>
                <w:lang w:eastAsia="pl-PL"/>
              </w:rPr>
            </w:pPr>
            <w:r w:rsidRPr="00155F84">
              <w:rPr>
                <w:rFonts w:ascii="Times New Roman" w:eastAsia="SimSun" w:hAnsi="Times New Roman" w:cs="Times New Roman"/>
                <w:color w:val="000000"/>
                <w:sz w:val="20"/>
                <w:szCs w:val="20"/>
                <w:lang w:eastAsia="zh-CN"/>
              </w:rPr>
              <w:t xml:space="preserve">Karkowska D., </w:t>
            </w:r>
            <w:r w:rsidRPr="00155F84">
              <w:rPr>
                <w:rFonts w:ascii="Times New Roman" w:eastAsia="Times New Roman" w:hAnsi="Times New Roman" w:cs="Times New Roman"/>
                <w:iCs/>
                <w:kern w:val="36"/>
                <w:sz w:val="20"/>
                <w:szCs w:val="20"/>
                <w:lang w:eastAsia="pl-PL"/>
              </w:rPr>
              <w:t xml:space="preserve">Prawo medyczne dla pielęgniarek, </w:t>
            </w:r>
            <w:r w:rsidRPr="00155F84">
              <w:rPr>
                <w:rFonts w:ascii="Times New Roman" w:eastAsia="Times New Roman" w:hAnsi="Times New Roman" w:cs="Times New Roman"/>
                <w:kern w:val="36"/>
                <w:sz w:val="20"/>
                <w:szCs w:val="20"/>
                <w:lang w:eastAsia="pl-PL"/>
              </w:rPr>
              <w:t>wydanie 2 uzupełnione i poprawione, Wydawnictwo Wolters Kluwer Polska, 2020.</w:t>
            </w:r>
          </w:p>
          <w:p w14:paraId="0BF47A01" w14:textId="77777777" w:rsidR="00E507E0" w:rsidRPr="00155F84" w:rsidRDefault="00155F84" w:rsidP="00155F84">
            <w:pPr>
              <w:numPr>
                <w:ilvl w:val="0"/>
                <w:numId w:val="44"/>
              </w:numPr>
              <w:suppressAutoHyphens/>
              <w:spacing w:after="0" w:line="240" w:lineRule="auto"/>
              <w:ind w:left="321" w:hanging="284"/>
              <w:jc w:val="both"/>
              <w:rPr>
                <w:rFonts w:ascii="Times New Roman" w:eastAsia="SimSun" w:hAnsi="Times New Roman" w:cs="Times New Roman"/>
                <w:sz w:val="20"/>
                <w:szCs w:val="20"/>
                <w:lang w:eastAsia="zh-CN"/>
              </w:rPr>
            </w:pPr>
            <w:r w:rsidRPr="006300C4">
              <w:rPr>
                <w:rFonts w:ascii="Times New Roman" w:eastAsia="SimSun" w:hAnsi="Times New Roman" w:cs="Times New Roman"/>
                <w:sz w:val="20"/>
                <w:szCs w:val="20"/>
                <w:lang w:eastAsia="zh-CN"/>
              </w:rPr>
              <w:t>Nestorowicz M.: Prawo medyczne: komentarze i głosy do orzeczeń sądowych. Wyd. LexisNexis Polska.  Warszawa 2014</w:t>
            </w:r>
          </w:p>
        </w:tc>
      </w:tr>
    </w:tbl>
    <w:p w14:paraId="0BF47A03" w14:textId="77777777" w:rsidR="00746450" w:rsidRPr="00DE718C" w:rsidRDefault="00746450" w:rsidP="007B3C30">
      <w:pPr>
        <w:suppressAutoHyphens/>
        <w:spacing w:after="200" w:line="276" w:lineRule="auto"/>
        <w:rPr>
          <w:rFonts w:ascii="Times New Roman" w:eastAsia="SimSun" w:hAnsi="Times New Roman" w:cs="Times New Roman"/>
          <w:sz w:val="24"/>
          <w:szCs w:val="24"/>
          <w:lang w:eastAsia="zh-CN"/>
        </w:rPr>
      </w:pPr>
    </w:p>
    <w:sectPr w:rsidR="00746450" w:rsidRPr="00DE718C" w:rsidSect="00AB2E35">
      <w:footerReference w:type="default" r:id="rId8"/>
      <w:pgSz w:w="11906" w:h="16838"/>
      <w:pgMar w:top="719" w:right="1417" w:bottom="1417" w:left="1276"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47A06" w14:textId="77777777" w:rsidR="00E10514" w:rsidRDefault="00E10514">
      <w:pPr>
        <w:spacing w:after="0" w:line="240" w:lineRule="auto"/>
      </w:pPr>
      <w:r>
        <w:separator/>
      </w:r>
    </w:p>
  </w:endnote>
  <w:endnote w:type="continuationSeparator" w:id="0">
    <w:p w14:paraId="0BF47A07" w14:textId="77777777" w:rsidR="00E10514" w:rsidRDefault="00E10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47A08" w14:textId="77777777" w:rsidR="00DA7AA8" w:rsidRDefault="00DA7AA8">
    <w:pPr>
      <w:pStyle w:val="Stopka"/>
    </w:pPr>
  </w:p>
  <w:p w14:paraId="0BF47A09" w14:textId="77777777" w:rsidR="00DA7AA8" w:rsidRDefault="00DA7A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47A04" w14:textId="77777777" w:rsidR="00E10514" w:rsidRDefault="00E10514">
      <w:pPr>
        <w:spacing w:after="0" w:line="240" w:lineRule="auto"/>
      </w:pPr>
      <w:r>
        <w:separator/>
      </w:r>
    </w:p>
  </w:footnote>
  <w:footnote w:type="continuationSeparator" w:id="0">
    <w:p w14:paraId="0BF47A05" w14:textId="77777777" w:rsidR="00E10514" w:rsidRDefault="00E105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701" w:hanging="360"/>
      </w:pPr>
      <w:rPr>
        <w:rFonts w:cs="Times New Roman"/>
        <w:kern w:val="2"/>
        <w:sz w:val="20"/>
        <w:szCs w:val="20"/>
      </w:rPr>
    </w:lvl>
  </w:abstractNum>
  <w:abstractNum w:abstractNumId="1" w15:restartNumberingAfterBreak="0">
    <w:nsid w:val="00000006"/>
    <w:multiLevelType w:val="singleLevel"/>
    <w:tmpl w:val="00000006"/>
    <w:name w:val="WW8Num6"/>
    <w:lvl w:ilvl="0">
      <w:start w:val="1"/>
      <w:numFmt w:val="decimal"/>
      <w:lvlText w:val="%1."/>
      <w:lvlJc w:val="left"/>
      <w:pPr>
        <w:tabs>
          <w:tab w:val="num" w:pos="296"/>
        </w:tabs>
        <w:ind w:left="296" w:hanging="360"/>
      </w:pPr>
      <w:rPr>
        <w:rFonts w:ascii="Symbol" w:hAnsi="Symbol" w:cs="Symbol"/>
        <w:sz w:val="20"/>
        <w:szCs w:val="20"/>
      </w:rPr>
    </w:lvl>
  </w:abstractNum>
  <w:abstractNum w:abstractNumId="2" w15:restartNumberingAfterBreak="0">
    <w:nsid w:val="00000007"/>
    <w:multiLevelType w:val="singleLevel"/>
    <w:tmpl w:val="00000007"/>
    <w:name w:val="WW8Num3"/>
    <w:lvl w:ilvl="0">
      <w:start w:val="1"/>
      <w:numFmt w:val="lowerLetter"/>
      <w:lvlText w:val="%1)"/>
      <w:lvlJc w:val="left"/>
      <w:pPr>
        <w:tabs>
          <w:tab w:val="num" w:pos="0"/>
        </w:tabs>
        <w:ind w:left="360" w:hanging="360"/>
      </w:pPr>
      <w:rPr>
        <w:rFonts w:cs="Times New Roman"/>
        <w:kern w:val="2"/>
        <w:sz w:val="20"/>
        <w:szCs w:val="20"/>
      </w:rPr>
    </w:lvl>
  </w:abstractNum>
  <w:abstractNum w:abstractNumId="3" w15:restartNumberingAfterBreak="0">
    <w:nsid w:val="00000008"/>
    <w:multiLevelType w:val="singleLevel"/>
    <w:tmpl w:val="00000008"/>
    <w:name w:val="WW8Num11"/>
    <w:lvl w:ilvl="0">
      <w:start w:val="1"/>
      <w:numFmt w:val="decimal"/>
      <w:lvlText w:val="%1."/>
      <w:lvlJc w:val="left"/>
      <w:pPr>
        <w:tabs>
          <w:tab w:val="num" w:pos="0"/>
        </w:tabs>
        <w:ind w:left="360" w:hanging="360"/>
      </w:pPr>
      <w:rPr>
        <w:rFonts w:hint="default"/>
        <w:color w:val="auto"/>
        <w:sz w:val="20"/>
        <w:szCs w:val="20"/>
      </w:rPr>
    </w:lvl>
  </w:abstractNum>
  <w:abstractNum w:abstractNumId="4" w15:restartNumberingAfterBreak="0">
    <w:nsid w:val="00000009"/>
    <w:multiLevelType w:val="singleLevel"/>
    <w:tmpl w:val="00000009"/>
    <w:lvl w:ilvl="0">
      <w:start w:val="1"/>
      <w:numFmt w:val="lowerLetter"/>
      <w:lvlText w:val="%1)"/>
      <w:lvlJc w:val="left"/>
      <w:pPr>
        <w:tabs>
          <w:tab w:val="num" w:pos="708"/>
        </w:tabs>
        <w:ind w:left="720" w:hanging="360"/>
      </w:pPr>
      <w:rPr>
        <w:rFonts w:cs="Times New Roman"/>
        <w:kern w:val="2"/>
        <w:sz w:val="20"/>
        <w:szCs w:val="20"/>
      </w:rPr>
    </w:lvl>
  </w:abstractNum>
  <w:abstractNum w:abstractNumId="5" w15:restartNumberingAfterBreak="0">
    <w:nsid w:val="00000010"/>
    <w:multiLevelType w:val="multilevel"/>
    <w:tmpl w:val="C89CAA36"/>
    <w:name w:val="WW8Num14"/>
    <w:lvl w:ilvl="0">
      <w:start w:val="1"/>
      <w:numFmt w:val="decimal"/>
      <w:lvlText w:val="%1."/>
      <w:lvlJc w:val="left"/>
      <w:pPr>
        <w:tabs>
          <w:tab w:val="num" w:pos="360"/>
        </w:tabs>
        <w:ind w:left="360" w:hanging="360"/>
      </w:pPr>
      <w:rPr>
        <w:sz w:val="20"/>
        <w:szCs w:val="2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2.%3."/>
      <w:lvlJc w:val="left"/>
      <w:pPr>
        <w:tabs>
          <w:tab w:val="num" w:pos="1800"/>
        </w:tabs>
        <w:ind w:left="1800" w:hanging="360"/>
      </w:pPr>
      <w:rPr>
        <w:rFonts w:ascii="Wingdings" w:hAnsi="Wingdings" w:cs="Wingdings"/>
      </w:rPr>
    </w:lvl>
    <w:lvl w:ilvl="3">
      <w:start w:val="1"/>
      <w:numFmt w:val="decimal"/>
      <w:lvlText w:val="%2.%3.%4."/>
      <w:lvlJc w:val="left"/>
      <w:pPr>
        <w:tabs>
          <w:tab w:val="num" w:pos="2520"/>
        </w:tabs>
        <w:ind w:left="2520" w:hanging="360"/>
      </w:pPr>
      <w:rPr>
        <w:rFonts w:ascii="Symbol" w:hAnsi="Symbol" w:cs="Symbol"/>
      </w:rPr>
    </w:lvl>
    <w:lvl w:ilvl="4">
      <w:start w:val="1"/>
      <w:numFmt w:val="decimal"/>
      <w:lvlText w:val="%2.%3.%4.%5."/>
      <w:lvlJc w:val="left"/>
      <w:pPr>
        <w:tabs>
          <w:tab w:val="num" w:pos="3240"/>
        </w:tabs>
        <w:ind w:left="3240" w:hanging="360"/>
      </w:pPr>
    </w:lvl>
    <w:lvl w:ilvl="5">
      <w:start w:val="1"/>
      <w:numFmt w:val="decimal"/>
      <w:lvlText w:val="%2.%3.%4.%5.%6."/>
      <w:lvlJc w:val="left"/>
      <w:pPr>
        <w:tabs>
          <w:tab w:val="num" w:pos="3960"/>
        </w:tabs>
        <w:ind w:left="3960" w:hanging="360"/>
      </w:pPr>
    </w:lvl>
    <w:lvl w:ilvl="6">
      <w:start w:val="1"/>
      <w:numFmt w:val="decimal"/>
      <w:lvlText w:val="%2.%3.%4.%5.%6.%7."/>
      <w:lvlJc w:val="left"/>
      <w:pPr>
        <w:tabs>
          <w:tab w:val="num" w:pos="4680"/>
        </w:tabs>
        <w:ind w:left="4680" w:hanging="360"/>
      </w:pPr>
    </w:lvl>
    <w:lvl w:ilvl="7">
      <w:start w:val="1"/>
      <w:numFmt w:val="decimal"/>
      <w:lvlText w:val="%2.%3.%4.%5.%6.%7.%8."/>
      <w:lvlJc w:val="left"/>
      <w:pPr>
        <w:tabs>
          <w:tab w:val="num" w:pos="5400"/>
        </w:tabs>
        <w:ind w:left="5400" w:hanging="360"/>
      </w:pPr>
    </w:lvl>
    <w:lvl w:ilvl="8">
      <w:start w:val="1"/>
      <w:numFmt w:val="decimal"/>
      <w:lvlText w:val="%2.%3.%4.%5.%6.%7.%8.%9."/>
      <w:lvlJc w:val="left"/>
      <w:pPr>
        <w:tabs>
          <w:tab w:val="num" w:pos="6120"/>
        </w:tabs>
        <w:ind w:left="6120" w:hanging="360"/>
      </w:pPr>
    </w:lvl>
  </w:abstractNum>
  <w:abstractNum w:abstractNumId="6" w15:restartNumberingAfterBreak="0">
    <w:nsid w:val="00000011"/>
    <w:multiLevelType w:val="singleLevel"/>
    <w:tmpl w:val="00000011"/>
    <w:name w:val="WW8Num15"/>
    <w:lvl w:ilvl="0">
      <w:start w:val="1"/>
      <w:numFmt w:val="lowerLetter"/>
      <w:lvlText w:val="%1)"/>
      <w:lvlJc w:val="left"/>
      <w:pPr>
        <w:tabs>
          <w:tab w:val="num" w:pos="0"/>
        </w:tabs>
        <w:ind w:left="720" w:hanging="360"/>
      </w:pPr>
      <w:rPr>
        <w:rFonts w:ascii="Times New Roman" w:eastAsia="Times New Roman" w:hAnsi="Times New Roman" w:cs="Times New Roman"/>
        <w:kern w:val="2"/>
        <w:sz w:val="20"/>
        <w:szCs w:val="20"/>
      </w:rPr>
    </w:lvl>
  </w:abstractNum>
  <w:abstractNum w:abstractNumId="7" w15:restartNumberingAfterBreak="0">
    <w:nsid w:val="00000014"/>
    <w:multiLevelType w:val="singleLevel"/>
    <w:tmpl w:val="00000014"/>
    <w:name w:val="WW8Num16"/>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8" w15:restartNumberingAfterBreak="0">
    <w:nsid w:val="00000015"/>
    <w:multiLevelType w:val="multilevel"/>
    <w:tmpl w:val="000000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6"/>
    <w:multiLevelType w:val="multilevel"/>
    <w:tmpl w:val="00000016"/>
    <w:name w:val="WW8Num27"/>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00000018"/>
    <w:multiLevelType w:val="multilevel"/>
    <w:tmpl w:val="00000018"/>
    <w:lvl w:ilvl="0">
      <w:start w:val="1"/>
      <w:numFmt w:val="lowerLetter"/>
      <w:lvlText w:val="%1)"/>
      <w:lvlJc w:val="left"/>
      <w:pPr>
        <w:tabs>
          <w:tab w:val="num" w:pos="0"/>
        </w:tabs>
        <w:ind w:left="720" w:hanging="360"/>
      </w:pPr>
      <w:rPr>
        <w:rFonts w:ascii="Times New Roman" w:eastAsia="Times New Roman" w:hAnsi="Times New Roman" w:cs="Times New Roman"/>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00000019"/>
    <w:multiLevelType w:val="multilevel"/>
    <w:tmpl w:val="00000019"/>
    <w:name w:val="WW8Num26"/>
    <w:lvl w:ilvl="0">
      <w:start w:val="1"/>
      <w:numFmt w:val="lowerLetter"/>
      <w:lvlText w:val="%1)"/>
      <w:lvlJc w:val="left"/>
      <w:pPr>
        <w:tabs>
          <w:tab w:val="num" w:pos="0"/>
        </w:tabs>
        <w:ind w:left="720" w:hanging="360"/>
      </w:pPr>
      <w:rPr>
        <w:rFonts w:cs="Times New Roman"/>
        <w:kern w:val="2"/>
        <w:sz w:val="20"/>
        <w:szCs w:val="20"/>
      </w:rPr>
    </w:lvl>
    <w:lvl w:ilvl="1">
      <w:start w:val="1"/>
      <w:numFmt w:val="lowerLetter"/>
      <w:lvlText w:val="%2."/>
      <w:lvlJc w:val="left"/>
      <w:pPr>
        <w:tabs>
          <w:tab w:val="num" w:pos="0"/>
        </w:tabs>
        <w:ind w:left="1440" w:hanging="360"/>
      </w:pPr>
      <w:rPr>
        <w:rFonts w:cs="Times New Roman"/>
        <w:kern w:val="2"/>
        <w:sz w:val="20"/>
        <w:szCs w:val="20"/>
      </w:rPr>
    </w:lvl>
    <w:lvl w:ilvl="2">
      <w:start w:val="1"/>
      <w:numFmt w:val="lowerRoman"/>
      <w:lvlText w:val="%3."/>
      <w:lvlJc w:val="right"/>
      <w:pPr>
        <w:tabs>
          <w:tab w:val="num" w:pos="0"/>
        </w:tabs>
        <w:ind w:left="2160" w:hanging="180"/>
      </w:pPr>
      <w:rPr>
        <w:rFonts w:cs="Times New Roman"/>
        <w:kern w:val="2"/>
        <w:sz w:val="20"/>
        <w:szCs w:val="20"/>
      </w:rPr>
    </w:lvl>
    <w:lvl w:ilvl="3">
      <w:start w:val="1"/>
      <w:numFmt w:val="decimal"/>
      <w:lvlText w:val="%4."/>
      <w:lvlJc w:val="left"/>
      <w:pPr>
        <w:tabs>
          <w:tab w:val="num" w:pos="0"/>
        </w:tabs>
        <w:ind w:left="2880" w:hanging="360"/>
      </w:pPr>
      <w:rPr>
        <w:rFonts w:cs="Times New Roman"/>
        <w:kern w:val="2"/>
        <w:sz w:val="20"/>
        <w:szCs w:val="20"/>
      </w:rPr>
    </w:lvl>
    <w:lvl w:ilvl="4">
      <w:start w:val="1"/>
      <w:numFmt w:val="lowerLetter"/>
      <w:lvlText w:val="%5."/>
      <w:lvlJc w:val="left"/>
      <w:pPr>
        <w:tabs>
          <w:tab w:val="num" w:pos="0"/>
        </w:tabs>
        <w:ind w:left="3600" w:hanging="360"/>
      </w:pPr>
      <w:rPr>
        <w:rFonts w:cs="Times New Roman"/>
        <w:kern w:val="2"/>
        <w:sz w:val="20"/>
        <w:szCs w:val="20"/>
      </w:rPr>
    </w:lvl>
    <w:lvl w:ilvl="5">
      <w:start w:val="1"/>
      <w:numFmt w:val="lowerRoman"/>
      <w:lvlText w:val="%6."/>
      <w:lvlJc w:val="right"/>
      <w:pPr>
        <w:tabs>
          <w:tab w:val="num" w:pos="0"/>
        </w:tabs>
        <w:ind w:left="4320" w:hanging="180"/>
      </w:pPr>
      <w:rPr>
        <w:rFonts w:cs="Times New Roman"/>
        <w:kern w:val="2"/>
        <w:sz w:val="20"/>
        <w:szCs w:val="20"/>
      </w:rPr>
    </w:lvl>
    <w:lvl w:ilvl="6">
      <w:start w:val="1"/>
      <w:numFmt w:val="decimal"/>
      <w:lvlText w:val="%7."/>
      <w:lvlJc w:val="left"/>
      <w:pPr>
        <w:tabs>
          <w:tab w:val="num" w:pos="0"/>
        </w:tabs>
        <w:ind w:left="5040" w:hanging="360"/>
      </w:pPr>
      <w:rPr>
        <w:rFonts w:cs="Times New Roman"/>
        <w:kern w:val="2"/>
        <w:sz w:val="20"/>
        <w:szCs w:val="20"/>
      </w:rPr>
    </w:lvl>
    <w:lvl w:ilvl="7">
      <w:start w:val="1"/>
      <w:numFmt w:val="lowerLetter"/>
      <w:lvlText w:val="%8."/>
      <w:lvlJc w:val="left"/>
      <w:pPr>
        <w:tabs>
          <w:tab w:val="num" w:pos="0"/>
        </w:tabs>
        <w:ind w:left="5760" w:hanging="360"/>
      </w:pPr>
      <w:rPr>
        <w:rFonts w:cs="Times New Roman"/>
        <w:kern w:val="2"/>
        <w:sz w:val="20"/>
        <w:szCs w:val="20"/>
      </w:rPr>
    </w:lvl>
    <w:lvl w:ilvl="8">
      <w:start w:val="1"/>
      <w:numFmt w:val="lowerRoman"/>
      <w:lvlText w:val="%9."/>
      <w:lvlJc w:val="right"/>
      <w:pPr>
        <w:tabs>
          <w:tab w:val="num" w:pos="0"/>
        </w:tabs>
        <w:ind w:left="6480" w:hanging="180"/>
      </w:pPr>
      <w:rPr>
        <w:rFonts w:cs="Times New Roman"/>
        <w:kern w:val="2"/>
        <w:sz w:val="20"/>
        <w:szCs w:val="20"/>
      </w:rPr>
    </w:lvl>
  </w:abstractNum>
  <w:abstractNum w:abstractNumId="12" w15:restartNumberingAfterBreak="0">
    <w:nsid w:val="045C73AF"/>
    <w:multiLevelType w:val="hybridMultilevel"/>
    <w:tmpl w:val="D6086EDC"/>
    <w:lvl w:ilvl="0" w:tplc="5692B4C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59726B6"/>
    <w:multiLevelType w:val="hybridMultilevel"/>
    <w:tmpl w:val="DA105BAA"/>
    <w:lvl w:ilvl="0" w:tplc="04150017">
      <w:start w:val="1"/>
      <w:numFmt w:val="lowerLetter"/>
      <w:lvlText w:val="%1)"/>
      <w:lvlJc w:val="left"/>
      <w:pPr>
        <w:ind w:left="701" w:hanging="360"/>
      </w:pPr>
      <w:rPr>
        <w:rFonts w:cs="Times New Roman"/>
      </w:rPr>
    </w:lvl>
    <w:lvl w:ilvl="1" w:tplc="04150019">
      <w:start w:val="1"/>
      <w:numFmt w:val="lowerLetter"/>
      <w:lvlText w:val="%2."/>
      <w:lvlJc w:val="left"/>
      <w:pPr>
        <w:ind w:left="1421" w:hanging="360"/>
      </w:pPr>
      <w:rPr>
        <w:rFonts w:cs="Times New Roman"/>
      </w:rPr>
    </w:lvl>
    <w:lvl w:ilvl="2" w:tplc="0415001B">
      <w:start w:val="1"/>
      <w:numFmt w:val="lowerRoman"/>
      <w:lvlText w:val="%3."/>
      <w:lvlJc w:val="right"/>
      <w:pPr>
        <w:ind w:left="2141" w:hanging="180"/>
      </w:pPr>
      <w:rPr>
        <w:rFonts w:cs="Times New Roman"/>
      </w:rPr>
    </w:lvl>
    <w:lvl w:ilvl="3" w:tplc="0415000F">
      <w:start w:val="1"/>
      <w:numFmt w:val="decimal"/>
      <w:lvlText w:val="%4."/>
      <w:lvlJc w:val="left"/>
      <w:pPr>
        <w:ind w:left="2861" w:hanging="360"/>
      </w:pPr>
      <w:rPr>
        <w:rFonts w:cs="Times New Roman"/>
      </w:rPr>
    </w:lvl>
    <w:lvl w:ilvl="4" w:tplc="04150019">
      <w:start w:val="1"/>
      <w:numFmt w:val="lowerLetter"/>
      <w:lvlText w:val="%5."/>
      <w:lvlJc w:val="left"/>
      <w:pPr>
        <w:ind w:left="3581" w:hanging="360"/>
      </w:pPr>
      <w:rPr>
        <w:rFonts w:cs="Times New Roman"/>
      </w:rPr>
    </w:lvl>
    <w:lvl w:ilvl="5" w:tplc="0415001B">
      <w:start w:val="1"/>
      <w:numFmt w:val="lowerRoman"/>
      <w:lvlText w:val="%6."/>
      <w:lvlJc w:val="right"/>
      <w:pPr>
        <w:ind w:left="4301" w:hanging="180"/>
      </w:pPr>
      <w:rPr>
        <w:rFonts w:cs="Times New Roman"/>
      </w:rPr>
    </w:lvl>
    <w:lvl w:ilvl="6" w:tplc="0415000F">
      <w:start w:val="1"/>
      <w:numFmt w:val="decimal"/>
      <w:lvlText w:val="%7."/>
      <w:lvlJc w:val="left"/>
      <w:pPr>
        <w:ind w:left="5021" w:hanging="360"/>
      </w:pPr>
      <w:rPr>
        <w:rFonts w:cs="Times New Roman"/>
      </w:rPr>
    </w:lvl>
    <w:lvl w:ilvl="7" w:tplc="04150019">
      <w:start w:val="1"/>
      <w:numFmt w:val="lowerLetter"/>
      <w:lvlText w:val="%8."/>
      <w:lvlJc w:val="left"/>
      <w:pPr>
        <w:ind w:left="5741" w:hanging="360"/>
      </w:pPr>
      <w:rPr>
        <w:rFonts w:cs="Times New Roman"/>
      </w:rPr>
    </w:lvl>
    <w:lvl w:ilvl="8" w:tplc="0415001B">
      <w:start w:val="1"/>
      <w:numFmt w:val="lowerRoman"/>
      <w:lvlText w:val="%9."/>
      <w:lvlJc w:val="right"/>
      <w:pPr>
        <w:ind w:left="6461" w:hanging="180"/>
      </w:pPr>
      <w:rPr>
        <w:rFonts w:cs="Times New Roman"/>
      </w:rPr>
    </w:lvl>
  </w:abstractNum>
  <w:abstractNum w:abstractNumId="14" w15:restartNumberingAfterBreak="0">
    <w:nsid w:val="0A353CF9"/>
    <w:multiLevelType w:val="hybridMultilevel"/>
    <w:tmpl w:val="D91A4600"/>
    <w:lvl w:ilvl="0" w:tplc="1D546664">
      <w:start w:val="1"/>
      <w:numFmt w:val="decimal"/>
      <w:lvlText w:val="%1."/>
      <w:lvlJc w:val="left"/>
      <w:pPr>
        <w:ind w:left="296" w:hanging="360"/>
      </w:pPr>
      <w:rPr>
        <w:b w:val="0"/>
        <w:i w:val="0"/>
        <w:color w:val="auto"/>
        <w:sz w:val="20"/>
        <w:szCs w:val="20"/>
      </w:rPr>
    </w:lvl>
    <w:lvl w:ilvl="1" w:tplc="04150019" w:tentative="1">
      <w:start w:val="1"/>
      <w:numFmt w:val="lowerLetter"/>
      <w:lvlText w:val="%2."/>
      <w:lvlJc w:val="left"/>
      <w:pPr>
        <w:ind w:left="1376" w:hanging="360"/>
      </w:pPr>
    </w:lvl>
    <w:lvl w:ilvl="2" w:tplc="0415001B" w:tentative="1">
      <w:start w:val="1"/>
      <w:numFmt w:val="lowerRoman"/>
      <w:lvlText w:val="%3."/>
      <w:lvlJc w:val="right"/>
      <w:pPr>
        <w:ind w:left="2096" w:hanging="180"/>
      </w:pPr>
    </w:lvl>
    <w:lvl w:ilvl="3" w:tplc="0415000F" w:tentative="1">
      <w:start w:val="1"/>
      <w:numFmt w:val="decimal"/>
      <w:lvlText w:val="%4."/>
      <w:lvlJc w:val="left"/>
      <w:pPr>
        <w:ind w:left="2816" w:hanging="360"/>
      </w:pPr>
    </w:lvl>
    <w:lvl w:ilvl="4" w:tplc="04150019" w:tentative="1">
      <w:start w:val="1"/>
      <w:numFmt w:val="lowerLetter"/>
      <w:lvlText w:val="%5."/>
      <w:lvlJc w:val="left"/>
      <w:pPr>
        <w:ind w:left="3536" w:hanging="360"/>
      </w:pPr>
    </w:lvl>
    <w:lvl w:ilvl="5" w:tplc="0415001B" w:tentative="1">
      <w:start w:val="1"/>
      <w:numFmt w:val="lowerRoman"/>
      <w:lvlText w:val="%6."/>
      <w:lvlJc w:val="right"/>
      <w:pPr>
        <w:ind w:left="4256" w:hanging="180"/>
      </w:pPr>
    </w:lvl>
    <w:lvl w:ilvl="6" w:tplc="0415000F" w:tentative="1">
      <w:start w:val="1"/>
      <w:numFmt w:val="decimal"/>
      <w:lvlText w:val="%7."/>
      <w:lvlJc w:val="left"/>
      <w:pPr>
        <w:ind w:left="4976" w:hanging="360"/>
      </w:pPr>
    </w:lvl>
    <w:lvl w:ilvl="7" w:tplc="04150019" w:tentative="1">
      <w:start w:val="1"/>
      <w:numFmt w:val="lowerLetter"/>
      <w:lvlText w:val="%8."/>
      <w:lvlJc w:val="left"/>
      <w:pPr>
        <w:ind w:left="5696" w:hanging="360"/>
      </w:pPr>
    </w:lvl>
    <w:lvl w:ilvl="8" w:tplc="0415001B" w:tentative="1">
      <w:start w:val="1"/>
      <w:numFmt w:val="lowerRoman"/>
      <w:lvlText w:val="%9."/>
      <w:lvlJc w:val="right"/>
      <w:pPr>
        <w:ind w:left="6416" w:hanging="180"/>
      </w:pPr>
    </w:lvl>
  </w:abstractNum>
  <w:abstractNum w:abstractNumId="15" w15:restartNumberingAfterBreak="0">
    <w:nsid w:val="0A660AEC"/>
    <w:multiLevelType w:val="hybridMultilevel"/>
    <w:tmpl w:val="3DDA3CEC"/>
    <w:lvl w:ilvl="0" w:tplc="BC06C65A">
      <w:numFmt w:val="bullet"/>
      <w:lvlText w:val="-"/>
      <w:legacy w:legacy="1" w:legacySpace="0" w:legacyIndent="245"/>
      <w:lvlJc w:val="left"/>
      <w:rPr>
        <w:rFonts w:ascii="Book Antiqua" w:hAnsi="Book Antiqua" w:hint="default"/>
      </w:rPr>
    </w:lvl>
    <w:lvl w:ilvl="1" w:tplc="FA067FBA" w:tentative="1">
      <w:start w:val="1"/>
      <w:numFmt w:val="bullet"/>
      <w:lvlText w:val="o"/>
      <w:lvlJc w:val="left"/>
      <w:pPr>
        <w:tabs>
          <w:tab w:val="num" w:pos="1440"/>
        </w:tabs>
        <w:ind w:left="1440" w:hanging="360"/>
      </w:pPr>
      <w:rPr>
        <w:rFonts w:ascii="Courier New" w:hAnsi="Courier New" w:hint="default"/>
      </w:rPr>
    </w:lvl>
    <w:lvl w:ilvl="2" w:tplc="A2089A52" w:tentative="1">
      <w:start w:val="1"/>
      <w:numFmt w:val="bullet"/>
      <w:lvlText w:val=""/>
      <w:lvlJc w:val="left"/>
      <w:pPr>
        <w:tabs>
          <w:tab w:val="num" w:pos="2160"/>
        </w:tabs>
        <w:ind w:left="2160" w:hanging="360"/>
      </w:pPr>
      <w:rPr>
        <w:rFonts w:ascii="Wingdings" w:hAnsi="Wingdings" w:hint="default"/>
      </w:rPr>
    </w:lvl>
    <w:lvl w:ilvl="3" w:tplc="C8420116" w:tentative="1">
      <w:start w:val="1"/>
      <w:numFmt w:val="bullet"/>
      <w:lvlText w:val=""/>
      <w:lvlJc w:val="left"/>
      <w:pPr>
        <w:tabs>
          <w:tab w:val="num" w:pos="2880"/>
        </w:tabs>
        <w:ind w:left="2880" w:hanging="360"/>
      </w:pPr>
      <w:rPr>
        <w:rFonts w:ascii="Symbol" w:hAnsi="Symbol" w:hint="default"/>
      </w:rPr>
    </w:lvl>
    <w:lvl w:ilvl="4" w:tplc="F76C9658" w:tentative="1">
      <w:start w:val="1"/>
      <w:numFmt w:val="bullet"/>
      <w:lvlText w:val="o"/>
      <w:lvlJc w:val="left"/>
      <w:pPr>
        <w:tabs>
          <w:tab w:val="num" w:pos="3600"/>
        </w:tabs>
        <w:ind w:left="3600" w:hanging="360"/>
      </w:pPr>
      <w:rPr>
        <w:rFonts w:ascii="Courier New" w:hAnsi="Courier New" w:hint="default"/>
      </w:rPr>
    </w:lvl>
    <w:lvl w:ilvl="5" w:tplc="2DA09A06" w:tentative="1">
      <w:start w:val="1"/>
      <w:numFmt w:val="bullet"/>
      <w:lvlText w:val=""/>
      <w:lvlJc w:val="left"/>
      <w:pPr>
        <w:tabs>
          <w:tab w:val="num" w:pos="4320"/>
        </w:tabs>
        <w:ind w:left="4320" w:hanging="360"/>
      </w:pPr>
      <w:rPr>
        <w:rFonts w:ascii="Wingdings" w:hAnsi="Wingdings" w:hint="default"/>
      </w:rPr>
    </w:lvl>
    <w:lvl w:ilvl="6" w:tplc="6D56D598" w:tentative="1">
      <w:start w:val="1"/>
      <w:numFmt w:val="bullet"/>
      <w:lvlText w:val=""/>
      <w:lvlJc w:val="left"/>
      <w:pPr>
        <w:tabs>
          <w:tab w:val="num" w:pos="5040"/>
        </w:tabs>
        <w:ind w:left="5040" w:hanging="360"/>
      </w:pPr>
      <w:rPr>
        <w:rFonts w:ascii="Symbol" w:hAnsi="Symbol" w:hint="default"/>
      </w:rPr>
    </w:lvl>
    <w:lvl w:ilvl="7" w:tplc="DBBA2912" w:tentative="1">
      <w:start w:val="1"/>
      <w:numFmt w:val="bullet"/>
      <w:lvlText w:val="o"/>
      <w:lvlJc w:val="left"/>
      <w:pPr>
        <w:tabs>
          <w:tab w:val="num" w:pos="5760"/>
        </w:tabs>
        <w:ind w:left="5760" w:hanging="360"/>
      </w:pPr>
      <w:rPr>
        <w:rFonts w:ascii="Courier New" w:hAnsi="Courier New" w:hint="default"/>
      </w:rPr>
    </w:lvl>
    <w:lvl w:ilvl="8" w:tplc="03F4EC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DE7952"/>
    <w:multiLevelType w:val="hybridMultilevel"/>
    <w:tmpl w:val="2D7A2A9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633641"/>
    <w:multiLevelType w:val="hybridMultilevel"/>
    <w:tmpl w:val="00D07400"/>
    <w:lvl w:ilvl="0" w:tplc="AFD4C970">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41427A"/>
    <w:multiLevelType w:val="hybridMultilevel"/>
    <w:tmpl w:val="1E2E5672"/>
    <w:lvl w:ilvl="0" w:tplc="186C2D1A">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 w15:restartNumberingAfterBreak="0">
    <w:nsid w:val="14A659F2"/>
    <w:multiLevelType w:val="hybridMultilevel"/>
    <w:tmpl w:val="DA52F9F4"/>
    <w:lvl w:ilvl="0" w:tplc="186C2D1A">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 w15:restartNumberingAfterBreak="0">
    <w:nsid w:val="1A097C19"/>
    <w:multiLevelType w:val="hybridMultilevel"/>
    <w:tmpl w:val="A678C44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592C7B"/>
    <w:multiLevelType w:val="hybridMultilevel"/>
    <w:tmpl w:val="43A8F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206EA1"/>
    <w:multiLevelType w:val="hybridMultilevel"/>
    <w:tmpl w:val="CD90C21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8E0471"/>
    <w:multiLevelType w:val="multilevel"/>
    <w:tmpl w:val="68867AFA"/>
    <w:lvl w:ilvl="0">
      <w:start w:val="1"/>
      <w:numFmt w:val="lowerLetter"/>
      <w:lvlText w:val="%1)"/>
      <w:lvlJc w:val="left"/>
      <w:pPr>
        <w:tabs>
          <w:tab w:val="num" w:pos="0"/>
        </w:tabs>
        <w:ind w:left="720" w:hanging="360"/>
      </w:pPr>
      <w:rPr>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4" w15:restartNumberingAfterBreak="0">
    <w:nsid w:val="27BF1457"/>
    <w:multiLevelType w:val="singleLevel"/>
    <w:tmpl w:val="0415000F"/>
    <w:lvl w:ilvl="0">
      <w:start w:val="1"/>
      <w:numFmt w:val="decimal"/>
      <w:lvlText w:val="%1."/>
      <w:lvlJc w:val="left"/>
      <w:pPr>
        <w:tabs>
          <w:tab w:val="num" w:pos="360"/>
        </w:tabs>
        <w:ind w:left="360" w:hanging="360"/>
      </w:pPr>
    </w:lvl>
  </w:abstractNum>
  <w:abstractNum w:abstractNumId="25" w15:restartNumberingAfterBreak="0">
    <w:nsid w:val="311C2E89"/>
    <w:multiLevelType w:val="multilevel"/>
    <w:tmpl w:val="68867AFA"/>
    <w:lvl w:ilvl="0">
      <w:start w:val="1"/>
      <w:numFmt w:val="lowerLetter"/>
      <w:lvlText w:val="%1)"/>
      <w:lvlJc w:val="left"/>
      <w:pPr>
        <w:tabs>
          <w:tab w:val="num" w:pos="0"/>
        </w:tabs>
        <w:ind w:left="720" w:hanging="360"/>
      </w:pPr>
      <w:rPr>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6" w15:restartNumberingAfterBreak="0">
    <w:nsid w:val="33557530"/>
    <w:multiLevelType w:val="hybridMultilevel"/>
    <w:tmpl w:val="4EFA4690"/>
    <w:lvl w:ilvl="0" w:tplc="74705CAC">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9D394D"/>
    <w:multiLevelType w:val="hybridMultilevel"/>
    <w:tmpl w:val="A306C916"/>
    <w:lvl w:ilvl="0" w:tplc="51A0FC8E">
      <w:start w:val="4"/>
      <w:numFmt w:val="decimal"/>
      <w:lvlText w:val="%1."/>
      <w:lvlJc w:val="left"/>
      <w:pPr>
        <w:ind w:left="678" w:hanging="360"/>
      </w:pPr>
      <w:rPr>
        <w:rFonts w:hint="default"/>
        <w:sz w:val="20"/>
      </w:rPr>
    </w:lvl>
    <w:lvl w:ilvl="1" w:tplc="04150019" w:tentative="1">
      <w:start w:val="1"/>
      <w:numFmt w:val="lowerLetter"/>
      <w:lvlText w:val="%2."/>
      <w:lvlJc w:val="left"/>
      <w:pPr>
        <w:ind w:left="1398" w:hanging="360"/>
      </w:pPr>
    </w:lvl>
    <w:lvl w:ilvl="2" w:tplc="0415001B" w:tentative="1">
      <w:start w:val="1"/>
      <w:numFmt w:val="lowerRoman"/>
      <w:lvlText w:val="%3."/>
      <w:lvlJc w:val="right"/>
      <w:pPr>
        <w:ind w:left="2118" w:hanging="180"/>
      </w:pPr>
    </w:lvl>
    <w:lvl w:ilvl="3" w:tplc="0415000F">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C4DEED40">
      <w:start w:val="1"/>
      <w:numFmt w:val="decimal"/>
      <w:lvlText w:val="%7."/>
      <w:lvlJc w:val="left"/>
      <w:pPr>
        <w:ind w:left="4998" w:hanging="360"/>
      </w:pPr>
      <w:rPr>
        <w:sz w:val="20"/>
        <w:szCs w:val="20"/>
      </w:r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28" w15:restartNumberingAfterBreak="0">
    <w:nsid w:val="3920384D"/>
    <w:multiLevelType w:val="hybridMultilevel"/>
    <w:tmpl w:val="58924074"/>
    <w:lvl w:ilvl="0" w:tplc="0415000F">
      <w:start w:val="1"/>
      <w:numFmt w:val="decimal"/>
      <w:lvlText w:val="%1."/>
      <w:lvlJc w:val="left"/>
      <w:pPr>
        <w:ind w:left="360" w:hanging="360"/>
      </w:pPr>
      <w:rPr>
        <w:rFonts w:cs="Times New Roman"/>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29" w15:restartNumberingAfterBreak="0">
    <w:nsid w:val="43205660"/>
    <w:multiLevelType w:val="hybridMultilevel"/>
    <w:tmpl w:val="C2AA9D9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9A0562"/>
    <w:multiLevelType w:val="hybridMultilevel"/>
    <w:tmpl w:val="2E6A181E"/>
    <w:lvl w:ilvl="0" w:tplc="E97E2934">
      <w:numFmt w:val="bullet"/>
      <w:lvlText w:val="-"/>
      <w:lvlJc w:val="left"/>
      <w:pPr>
        <w:tabs>
          <w:tab w:val="num" w:pos="720"/>
        </w:tabs>
        <w:ind w:left="720" w:hanging="360"/>
      </w:pPr>
      <w:rPr>
        <w:rFonts w:ascii="Times New Roman" w:eastAsia="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1" w15:restartNumberingAfterBreak="0">
    <w:nsid w:val="449C4A0C"/>
    <w:multiLevelType w:val="hybridMultilevel"/>
    <w:tmpl w:val="952EA9F4"/>
    <w:lvl w:ilvl="0" w:tplc="74705CAC">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D73283"/>
    <w:multiLevelType w:val="hybridMultilevel"/>
    <w:tmpl w:val="7894555C"/>
    <w:lvl w:ilvl="0" w:tplc="1D546664">
      <w:start w:val="1"/>
      <w:numFmt w:val="decimal"/>
      <w:lvlText w:val="%1."/>
      <w:lvlJc w:val="left"/>
      <w:pPr>
        <w:ind w:left="360" w:hanging="360"/>
      </w:pPr>
      <w:rPr>
        <w:b w:val="0"/>
        <w:i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B81580C"/>
    <w:multiLevelType w:val="hybridMultilevel"/>
    <w:tmpl w:val="156E9A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2E4D01"/>
    <w:multiLevelType w:val="hybridMultilevel"/>
    <w:tmpl w:val="E20C7034"/>
    <w:lvl w:ilvl="0" w:tplc="521C96E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F51762"/>
    <w:multiLevelType w:val="hybridMultilevel"/>
    <w:tmpl w:val="9A7E80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2971EAB"/>
    <w:multiLevelType w:val="hybridMultilevel"/>
    <w:tmpl w:val="A268F7C2"/>
    <w:lvl w:ilvl="0" w:tplc="5204CCC0">
      <w:start w:val="1"/>
      <w:numFmt w:val="ordin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C81614"/>
    <w:multiLevelType w:val="hybridMultilevel"/>
    <w:tmpl w:val="7C040CAE"/>
    <w:lvl w:ilvl="0" w:tplc="04150019">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581521"/>
    <w:multiLevelType w:val="hybridMultilevel"/>
    <w:tmpl w:val="88EC4FB0"/>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673F04"/>
    <w:multiLevelType w:val="hybridMultilevel"/>
    <w:tmpl w:val="00088A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4F543D"/>
    <w:multiLevelType w:val="hybridMultilevel"/>
    <w:tmpl w:val="DC902F82"/>
    <w:lvl w:ilvl="0" w:tplc="04150019">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1F2C5D"/>
    <w:multiLevelType w:val="multilevel"/>
    <w:tmpl w:val="68867AFA"/>
    <w:lvl w:ilvl="0">
      <w:start w:val="1"/>
      <w:numFmt w:val="lowerLetter"/>
      <w:lvlText w:val="%1)"/>
      <w:lvlJc w:val="left"/>
      <w:pPr>
        <w:tabs>
          <w:tab w:val="num" w:pos="0"/>
        </w:tabs>
        <w:ind w:left="720" w:hanging="360"/>
      </w:pPr>
      <w:rPr>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15:restartNumberingAfterBreak="0">
    <w:nsid w:val="70E844FA"/>
    <w:multiLevelType w:val="multilevel"/>
    <w:tmpl w:val="68867AFA"/>
    <w:lvl w:ilvl="0">
      <w:start w:val="1"/>
      <w:numFmt w:val="lowerLetter"/>
      <w:lvlText w:val="%1)"/>
      <w:lvlJc w:val="left"/>
      <w:pPr>
        <w:tabs>
          <w:tab w:val="num" w:pos="0"/>
        </w:tabs>
        <w:ind w:left="720" w:hanging="360"/>
      </w:pPr>
      <w:rPr>
        <w:kern w:val="2"/>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3" w15:restartNumberingAfterBreak="0">
    <w:nsid w:val="70F40E2D"/>
    <w:multiLevelType w:val="hybridMultilevel"/>
    <w:tmpl w:val="1A0212EE"/>
    <w:lvl w:ilvl="0" w:tplc="74705CAC">
      <w:numFmt w:val="bullet"/>
      <w:lvlText w:val="-"/>
      <w:legacy w:legacy="1" w:legacySpace="0" w:legacyIndent="245"/>
      <w:lvlJc w:val="left"/>
      <w:rPr>
        <w:rFonts w:ascii="Book Antiqua" w:hAnsi="Book Antiqua"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975EE6"/>
    <w:multiLevelType w:val="hybridMultilevel"/>
    <w:tmpl w:val="06E032D8"/>
    <w:lvl w:ilvl="0" w:tplc="EA14AF7C">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4F14CC"/>
    <w:multiLevelType w:val="hybridMultilevel"/>
    <w:tmpl w:val="DB38A084"/>
    <w:lvl w:ilvl="0" w:tplc="4E3CD754">
      <w:start w:val="1"/>
      <w:numFmt w:val="decimal"/>
      <w:lvlText w:val="%1."/>
      <w:lvlJc w:val="left"/>
      <w:pPr>
        <w:ind w:left="821" w:hanging="360"/>
      </w:pPr>
      <w:rPr>
        <w:rFonts w:ascii="Times New Roman" w:hAnsi="Times New Roman" w:cs="Times New Roman" w:hint="default"/>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46" w15:restartNumberingAfterBreak="0">
    <w:nsid w:val="7C314652"/>
    <w:multiLevelType w:val="hybridMultilevel"/>
    <w:tmpl w:val="63843846"/>
    <w:lvl w:ilvl="0" w:tplc="186C2D1A">
      <w:start w:val="1"/>
      <w:numFmt w:val="lowerLetter"/>
      <w:lvlText w:val="%1)"/>
      <w:lvlJc w:val="left"/>
      <w:pPr>
        <w:ind w:left="1080" w:hanging="360"/>
      </w:pPr>
      <w:rPr>
        <w:sz w:val="20"/>
        <w:szCs w:val="20"/>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47" w15:restartNumberingAfterBreak="0">
    <w:nsid w:val="7DB27575"/>
    <w:multiLevelType w:val="hybridMultilevel"/>
    <w:tmpl w:val="706AF1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0740319">
    <w:abstractNumId w:val="38"/>
  </w:num>
  <w:num w:numId="2" w16cid:durableId="1333100342">
    <w:abstractNumId w:val="31"/>
  </w:num>
  <w:num w:numId="3" w16cid:durableId="1756324122">
    <w:abstractNumId w:val="26"/>
  </w:num>
  <w:num w:numId="4" w16cid:durableId="694691870">
    <w:abstractNumId w:val="40"/>
  </w:num>
  <w:num w:numId="5" w16cid:durableId="1635602059">
    <w:abstractNumId w:val="15"/>
  </w:num>
  <w:num w:numId="6" w16cid:durableId="358942731">
    <w:abstractNumId w:val="43"/>
  </w:num>
  <w:num w:numId="7" w16cid:durableId="491721567">
    <w:abstractNumId w:val="37"/>
  </w:num>
  <w:num w:numId="8" w16cid:durableId="932251512">
    <w:abstractNumId w:val="18"/>
  </w:num>
  <w:num w:numId="9" w16cid:durableId="184905809">
    <w:abstractNumId w:val="46"/>
  </w:num>
  <w:num w:numId="10" w16cid:durableId="1549873291">
    <w:abstractNumId w:val="34"/>
  </w:num>
  <w:num w:numId="11" w16cid:durableId="154423413">
    <w:abstractNumId w:val="19"/>
  </w:num>
  <w:num w:numId="12" w16cid:durableId="1842894791">
    <w:abstractNumId w:val="2"/>
  </w:num>
  <w:num w:numId="13" w16cid:durableId="471100698">
    <w:abstractNumId w:val="21"/>
  </w:num>
  <w:num w:numId="14" w16cid:durableId="465583950">
    <w:abstractNumId w:val="27"/>
  </w:num>
  <w:num w:numId="15" w16cid:durableId="151526963">
    <w:abstractNumId w:val="7"/>
  </w:num>
  <w:num w:numId="16" w16cid:durableId="1350185120">
    <w:abstractNumId w:val="0"/>
  </w:num>
  <w:num w:numId="17" w16cid:durableId="1702508400">
    <w:abstractNumId w:val="4"/>
  </w:num>
  <w:num w:numId="18" w16cid:durableId="1691948627">
    <w:abstractNumId w:val="10"/>
  </w:num>
  <w:num w:numId="19" w16cid:durableId="282423610">
    <w:abstractNumId w:val="11"/>
  </w:num>
  <w:num w:numId="20" w16cid:durableId="207575206">
    <w:abstractNumId w:val="41"/>
  </w:num>
  <w:num w:numId="21" w16cid:durableId="1055857528">
    <w:abstractNumId w:val="25"/>
  </w:num>
  <w:num w:numId="22" w16cid:durableId="1902907685">
    <w:abstractNumId w:val="23"/>
  </w:num>
  <w:num w:numId="23" w16cid:durableId="578517296">
    <w:abstractNumId w:val="42"/>
  </w:num>
  <w:num w:numId="24" w16cid:durableId="1913419799">
    <w:abstractNumId w:val="32"/>
  </w:num>
  <w:num w:numId="25" w16cid:durableId="1437410596">
    <w:abstractNumId w:val="6"/>
  </w:num>
  <w:num w:numId="26" w16cid:durableId="1295672262">
    <w:abstractNumId w:val="14"/>
  </w:num>
  <w:num w:numId="27" w16cid:durableId="112872636">
    <w:abstractNumId w:val="12"/>
  </w:num>
  <w:num w:numId="28" w16cid:durableId="1047602062">
    <w:abstractNumId w:val="29"/>
  </w:num>
  <w:num w:numId="29" w16cid:durableId="453669393">
    <w:abstractNumId w:val="22"/>
  </w:num>
  <w:num w:numId="30" w16cid:durableId="498891396">
    <w:abstractNumId w:val="16"/>
  </w:num>
  <w:num w:numId="31" w16cid:durableId="938216066">
    <w:abstractNumId w:val="35"/>
  </w:num>
  <w:num w:numId="32" w16cid:durableId="1088425628">
    <w:abstractNumId w:val="33"/>
  </w:num>
  <w:num w:numId="33" w16cid:durableId="708267225">
    <w:abstractNumId w:val="20"/>
  </w:num>
  <w:num w:numId="34" w16cid:durableId="1755398492">
    <w:abstractNumId w:val="44"/>
  </w:num>
  <w:num w:numId="35" w16cid:durableId="1559170992">
    <w:abstractNumId w:val="47"/>
  </w:num>
  <w:num w:numId="36" w16cid:durableId="2014797644">
    <w:abstractNumId w:val="24"/>
  </w:num>
  <w:num w:numId="37" w16cid:durableId="1516076444">
    <w:abstractNumId w:val="45"/>
  </w:num>
  <w:num w:numId="38" w16cid:durableId="888762469">
    <w:abstractNumId w:val="17"/>
  </w:num>
  <w:num w:numId="39" w16cid:durableId="522406190">
    <w:abstractNumId w:val="8"/>
  </w:num>
  <w:num w:numId="40" w16cid:durableId="75663189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918939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735989">
    <w:abstractNumId w:val="13"/>
  </w:num>
  <w:num w:numId="43" w16cid:durableId="856192415">
    <w:abstractNumId w:val="39"/>
  </w:num>
  <w:num w:numId="44" w16cid:durableId="1186600971">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6450"/>
    <w:rsid w:val="00001A06"/>
    <w:rsid w:val="00001A9B"/>
    <w:rsid w:val="00006841"/>
    <w:rsid w:val="00006F5C"/>
    <w:rsid w:val="0000763E"/>
    <w:rsid w:val="00014CEA"/>
    <w:rsid w:val="000219E6"/>
    <w:rsid w:val="000222E7"/>
    <w:rsid w:val="00022C8B"/>
    <w:rsid w:val="00027336"/>
    <w:rsid w:val="00040A6C"/>
    <w:rsid w:val="00045066"/>
    <w:rsid w:val="000531BA"/>
    <w:rsid w:val="00053C68"/>
    <w:rsid w:val="000542C6"/>
    <w:rsid w:val="00065FC3"/>
    <w:rsid w:val="00073C8D"/>
    <w:rsid w:val="00074D6F"/>
    <w:rsid w:val="000769EA"/>
    <w:rsid w:val="00076A45"/>
    <w:rsid w:val="00081211"/>
    <w:rsid w:val="000848DA"/>
    <w:rsid w:val="0009156F"/>
    <w:rsid w:val="00091F91"/>
    <w:rsid w:val="000925B7"/>
    <w:rsid w:val="00095C9F"/>
    <w:rsid w:val="00096664"/>
    <w:rsid w:val="000A4C7A"/>
    <w:rsid w:val="000B1F75"/>
    <w:rsid w:val="000B6003"/>
    <w:rsid w:val="000C2190"/>
    <w:rsid w:val="000C24F6"/>
    <w:rsid w:val="000C5A40"/>
    <w:rsid w:val="000C5BFA"/>
    <w:rsid w:val="000D0EC6"/>
    <w:rsid w:val="000D231E"/>
    <w:rsid w:val="000D2946"/>
    <w:rsid w:val="000E2D05"/>
    <w:rsid w:val="000E470A"/>
    <w:rsid w:val="000E50F9"/>
    <w:rsid w:val="000F076D"/>
    <w:rsid w:val="000F189D"/>
    <w:rsid w:val="00104D5B"/>
    <w:rsid w:val="00110059"/>
    <w:rsid w:val="001101B3"/>
    <w:rsid w:val="00111592"/>
    <w:rsid w:val="00114B2C"/>
    <w:rsid w:val="00115F03"/>
    <w:rsid w:val="001257BE"/>
    <w:rsid w:val="00127257"/>
    <w:rsid w:val="00127B82"/>
    <w:rsid w:val="001319F6"/>
    <w:rsid w:val="0013599F"/>
    <w:rsid w:val="00136326"/>
    <w:rsid w:val="00142D6B"/>
    <w:rsid w:val="0015350A"/>
    <w:rsid w:val="001536AF"/>
    <w:rsid w:val="00154146"/>
    <w:rsid w:val="00155F84"/>
    <w:rsid w:val="00157309"/>
    <w:rsid w:val="00161C94"/>
    <w:rsid w:val="00165F16"/>
    <w:rsid w:val="001721CE"/>
    <w:rsid w:val="001769E6"/>
    <w:rsid w:val="00176EE7"/>
    <w:rsid w:val="00177159"/>
    <w:rsid w:val="001778A3"/>
    <w:rsid w:val="00180422"/>
    <w:rsid w:val="00180C58"/>
    <w:rsid w:val="00182B5A"/>
    <w:rsid w:val="00184F94"/>
    <w:rsid w:val="0018741A"/>
    <w:rsid w:val="00192B1B"/>
    <w:rsid w:val="00194AAB"/>
    <w:rsid w:val="001974C2"/>
    <w:rsid w:val="001A0C3F"/>
    <w:rsid w:val="001A15B8"/>
    <w:rsid w:val="001A3F58"/>
    <w:rsid w:val="001A69B2"/>
    <w:rsid w:val="001A7073"/>
    <w:rsid w:val="001A77FB"/>
    <w:rsid w:val="001A7D9D"/>
    <w:rsid w:val="001B2D16"/>
    <w:rsid w:val="001B3528"/>
    <w:rsid w:val="001B3F8A"/>
    <w:rsid w:val="001B5988"/>
    <w:rsid w:val="001C29DA"/>
    <w:rsid w:val="001C3579"/>
    <w:rsid w:val="001C53C0"/>
    <w:rsid w:val="001C6318"/>
    <w:rsid w:val="001D02D1"/>
    <w:rsid w:val="001D0C79"/>
    <w:rsid w:val="001D1B12"/>
    <w:rsid w:val="001E5FC3"/>
    <w:rsid w:val="001F3A63"/>
    <w:rsid w:val="002025EE"/>
    <w:rsid w:val="00203FCE"/>
    <w:rsid w:val="002042BF"/>
    <w:rsid w:val="00210982"/>
    <w:rsid w:val="002124C4"/>
    <w:rsid w:val="00214314"/>
    <w:rsid w:val="0021671E"/>
    <w:rsid w:val="0022050C"/>
    <w:rsid w:val="00220A5F"/>
    <w:rsid w:val="00220DF6"/>
    <w:rsid w:val="002213DA"/>
    <w:rsid w:val="00222152"/>
    <w:rsid w:val="00222E7F"/>
    <w:rsid w:val="002265A2"/>
    <w:rsid w:val="0023040B"/>
    <w:rsid w:val="002322DF"/>
    <w:rsid w:val="00233ED4"/>
    <w:rsid w:val="00234150"/>
    <w:rsid w:val="00235D03"/>
    <w:rsid w:val="00236FB5"/>
    <w:rsid w:val="002408A5"/>
    <w:rsid w:val="00243ABA"/>
    <w:rsid w:val="002528BA"/>
    <w:rsid w:val="0025443B"/>
    <w:rsid w:val="00254833"/>
    <w:rsid w:val="002552A6"/>
    <w:rsid w:val="002557E1"/>
    <w:rsid w:val="002564AC"/>
    <w:rsid w:val="002600EB"/>
    <w:rsid w:val="00260ADA"/>
    <w:rsid w:val="0026284E"/>
    <w:rsid w:val="00262A50"/>
    <w:rsid w:val="00267D59"/>
    <w:rsid w:val="00272F64"/>
    <w:rsid w:val="0027320E"/>
    <w:rsid w:val="00276719"/>
    <w:rsid w:val="00280FC2"/>
    <w:rsid w:val="00284385"/>
    <w:rsid w:val="00292975"/>
    <w:rsid w:val="00292E6B"/>
    <w:rsid w:val="0029770C"/>
    <w:rsid w:val="00297D52"/>
    <w:rsid w:val="002A47BB"/>
    <w:rsid w:val="002A61BC"/>
    <w:rsid w:val="002A697A"/>
    <w:rsid w:val="002B3B2D"/>
    <w:rsid w:val="002B3BDB"/>
    <w:rsid w:val="002B45F2"/>
    <w:rsid w:val="002B5C35"/>
    <w:rsid w:val="002B5C64"/>
    <w:rsid w:val="002B72FF"/>
    <w:rsid w:val="002C1B0E"/>
    <w:rsid w:val="002C389F"/>
    <w:rsid w:val="002C3993"/>
    <w:rsid w:val="002C76D4"/>
    <w:rsid w:val="002D3B15"/>
    <w:rsid w:val="002D7F47"/>
    <w:rsid w:val="002E5EF5"/>
    <w:rsid w:val="002F096B"/>
    <w:rsid w:val="002F19F5"/>
    <w:rsid w:val="002F511F"/>
    <w:rsid w:val="002F536C"/>
    <w:rsid w:val="0030191D"/>
    <w:rsid w:val="0030464D"/>
    <w:rsid w:val="00312E38"/>
    <w:rsid w:val="003153CA"/>
    <w:rsid w:val="003209D2"/>
    <w:rsid w:val="00321925"/>
    <w:rsid w:val="00324B70"/>
    <w:rsid w:val="003344B6"/>
    <w:rsid w:val="003416DF"/>
    <w:rsid w:val="003420C1"/>
    <w:rsid w:val="003459A7"/>
    <w:rsid w:val="00347D59"/>
    <w:rsid w:val="00350304"/>
    <w:rsid w:val="0035084D"/>
    <w:rsid w:val="00356217"/>
    <w:rsid w:val="00356DAC"/>
    <w:rsid w:val="00356E47"/>
    <w:rsid w:val="00363A82"/>
    <w:rsid w:val="00364B78"/>
    <w:rsid w:val="00365A21"/>
    <w:rsid w:val="003703DB"/>
    <w:rsid w:val="003706C5"/>
    <w:rsid w:val="00373877"/>
    <w:rsid w:val="00374299"/>
    <w:rsid w:val="00383F12"/>
    <w:rsid w:val="003A1664"/>
    <w:rsid w:val="003A2F0C"/>
    <w:rsid w:val="003B017B"/>
    <w:rsid w:val="003B0340"/>
    <w:rsid w:val="003B11F2"/>
    <w:rsid w:val="003B1396"/>
    <w:rsid w:val="003B180B"/>
    <w:rsid w:val="003B6C24"/>
    <w:rsid w:val="003C23A7"/>
    <w:rsid w:val="003C27D2"/>
    <w:rsid w:val="003C639A"/>
    <w:rsid w:val="003D1927"/>
    <w:rsid w:val="003D5E35"/>
    <w:rsid w:val="003E1E7B"/>
    <w:rsid w:val="003E3BED"/>
    <w:rsid w:val="003E3D17"/>
    <w:rsid w:val="003E428B"/>
    <w:rsid w:val="003E59EF"/>
    <w:rsid w:val="003E6C43"/>
    <w:rsid w:val="003F3000"/>
    <w:rsid w:val="003F3064"/>
    <w:rsid w:val="003F3A57"/>
    <w:rsid w:val="003F4719"/>
    <w:rsid w:val="004012BF"/>
    <w:rsid w:val="004062F8"/>
    <w:rsid w:val="0040676F"/>
    <w:rsid w:val="00407EEC"/>
    <w:rsid w:val="0041151E"/>
    <w:rsid w:val="0041462D"/>
    <w:rsid w:val="0041627B"/>
    <w:rsid w:val="00416657"/>
    <w:rsid w:val="0042427A"/>
    <w:rsid w:val="00424A0C"/>
    <w:rsid w:val="00427394"/>
    <w:rsid w:val="00430B69"/>
    <w:rsid w:val="00430FC0"/>
    <w:rsid w:val="00431A03"/>
    <w:rsid w:val="00433499"/>
    <w:rsid w:val="0044203C"/>
    <w:rsid w:val="0044247C"/>
    <w:rsid w:val="00443920"/>
    <w:rsid w:val="00446691"/>
    <w:rsid w:val="00451B1B"/>
    <w:rsid w:val="00454B14"/>
    <w:rsid w:val="00461661"/>
    <w:rsid w:val="004636BB"/>
    <w:rsid w:val="004650B6"/>
    <w:rsid w:val="0047161A"/>
    <w:rsid w:val="00471C74"/>
    <w:rsid w:val="00474A69"/>
    <w:rsid w:val="0047723F"/>
    <w:rsid w:val="00477A1B"/>
    <w:rsid w:val="00477D11"/>
    <w:rsid w:val="00482393"/>
    <w:rsid w:val="004823C3"/>
    <w:rsid w:val="004856F0"/>
    <w:rsid w:val="0049068C"/>
    <w:rsid w:val="00495756"/>
    <w:rsid w:val="00496112"/>
    <w:rsid w:val="004A1DF7"/>
    <w:rsid w:val="004A4B5B"/>
    <w:rsid w:val="004A4DF9"/>
    <w:rsid w:val="004A5664"/>
    <w:rsid w:val="004A7299"/>
    <w:rsid w:val="004B0C42"/>
    <w:rsid w:val="004B1794"/>
    <w:rsid w:val="004B3E6E"/>
    <w:rsid w:val="004B5EEE"/>
    <w:rsid w:val="004C09BE"/>
    <w:rsid w:val="004C3BEE"/>
    <w:rsid w:val="004D1110"/>
    <w:rsid w:val="004D26CB"/>
    <w:rsid w:val="004D3CB5"/>
    <w:rsid w:val="004D4161"/>
    <w:rsid w:val="004D49DA"/>
    <w:rsid w:val="004E2C60"/>
    <w:rsid w:val="004F0EEC"/>
    <w:rsid w:val="004F2230"/>
    <w:rsid w:val="004F596F"/>
    <w:rsid w:val="00500811"/>
    <w:rsid w:val="00507792"/>
    <w:rsid w:val="00516CAB"/>
    <w:rsid w:val="00523677"/>
    <w:rsid w:val="005243FC"/>
    <w:rsid w:val="00527739"/>
    <w:rsid w:val="00527C98"/>
    <w:rsid w:val="00530524"/>
    <w:rsid w:val="00532BFA"/>
    <w:rsid w:val="0053331B"/>
    <w:rsid w:val="0053457D"/>
    <w:rsid w:val="00536BB3"/>
    <w:rsid w:val="00536C78"/>
    <w:rsid w:val="00536E53"/>
    <w:rsid w:val="00540910"/>
    <w:rsid w:val="00546B00"/>
    <w:rsid w:val="0055232C"/>
    <w:rsid w:val="005545CC"/>
    <w:rsid w:val="0055626D"/>
    <w:rsid w:val="005612DA"/>
    <w:rsid w:val="0057243C"/>
    <w:rsid w:val="00572978"/>
    <w:rsid w:val="00576660"/>
    <w:rsid w:val="00576AE5"/>
    <w:rsid w:val="005776E9"/>
    <w:rsid w:val="0058174E"/>
    <w:rsid w:val="00581BB0"/>
    <w:rsid w:val="00583153"/>
    <w:rsid w:val="0058381E"/>
    <w:rsid w:val="00583F29"/>
    <w:rsid w:val="00587942"/>
    <w:rsid w:val="00595EF5"/>
    <w:rsid w:val="00597ADF"/>
    <w:rsid w:val="005A0C65"/>
    <w:rsid w:val="005A69EF"/>
    <w:rsid w:val="005A6A54"/>
    <w:rsid w:val="005B049B"/>
    <w:rsid w:val="005B63C1"/>
    <w:rsid w:val="005C5E9A"/>
    <w:rsid w:val="005D0A4A"/>
    <w:rsid w:val="005D1201"/>
    <w:rsid w:val="005D48E4"/>
    <w:rsid w:val="005D6F13"/>
    <w:rsid w:val="005D7E90"/>
    <w:rsid w:val="005E32A7"/>
    <w:rsid w:val="005E39BE"/>
    <w:rsid w:val="005E748E"/>
    <w:rsid w:val="005F1A48"/>
    <w:rsid w:val="005F276C"/>
    <w:rsid w:val="005F39BF"/>
    <w:rsid w:val="005F4517"/>
    <w:rsid w:val="005F51F3"/>
    <w:rsid w:val="005F57CC"/>
    <w:rsid w:val="005F7C87"/>
    <w:rsid w:val="00600716"/>
    <w:rsid w:val="0060090F"/>
    <w:rsid w:val="00601D15"/>
    <w:rsid w:val="00606A6B"/>
    <w:rsid w:val="00624C8D"/>
    <w:rsid w:val="006314FE"/>
    <w:rsid w:val="00634D0E"/>
    <w:rsid w:val="00646485"/>
    <w:rsid w:val="006526D9"/>
    <w:rsid w:val="00653BBA"/>
    <w:rsid w:val="00660E66"/>
    <w:rsid w:val="0066276C"/>
    <w:rsid w:val="00662BF8"/>
    <w:rsid w:val="00664ACE"/>
    <w:rsid w:val="00671AC5"/>
    <w:rsid w:val="00683384"/>
    <w:rsid w:val="006841C5"/>
    <w:rsid w:val="00684B23"/>
    <w:rsid w:val="006858A9"/>
    <w:rsid w:val="006877A7"/>
    <w:rsid w:val="00687DFF"/>
    <w:rsid w:val="00692C67"/>
    <w:rsid w:val="0069385A"/>
    <w:rsid w:val="006A36D0"/>
    <w:rsid w:val="006B1281"/>
    <w:rsid w:val="006B1AAC"/>
    <w:rsid w:val="006B1CD7"/>
    <w:rsid w:val="006C04B8"/>
    <w:rsid w:val="006C3054"/>
    <w:rsid w:val="006C45EA"/>
    <w:rsid w:val="006C5135"/>
    <w:rsid w:val="006D2ED9"/>
    <w:rsid w:val="006D3166"/>
    <w:rsid w:val="006E0368"/>
    <w:rsid w:val="006E1223"/>
    <w:rsid w:val="006E181B"/>
    <w:rsid w:val="006E494E"/>
    <w:rsid w:val="006E4F58"/>
    <w:rsid w:val="006E506A"/>
    <w:rsid w:val="00701A8D"/>
    <w:rsid w:val="00702623"/>
    <w:rsid w:val="00702F8C"/>
    <w:rsid w:val="00707D62"/>
    <w:rsid w:val="007112F4"/>
    <w:rsid w:val="0071259F"/>
    <w:rsid w:val="00714CF8"/>
    <w:rsid w:val="00715257"/>
    <w:rsid w:val="00716F7F"/>
    <w:rsid w:val="0072311C"/>
    <w:rsid w:val="00725B1E"/>
    <w:rsid w:val="007316BD"/>
    <w:rsid w:val="00744DA9"/>
    <w:rsid w:val="00746450"/>
    <w:rsid w:val="007521B6"/>
    <w:rsid w:val="00752702"/>
    <w:rsid w:val="007563FC"/>
    <w:rsid w:val="00757D62"/>
    <w:rsid w:val="0076032A"/>
    <w:rsid w:val="00761D73"/>
    <w:rsid w:val="0076211D"/>
    <w:rsid w:val="0077005A"/>
    <w:rsid w:val="0077379A"/>
    <w:rsid w:val="00780040"/>
    <w:rsid w:val="007803F6"/>
    <w:rsid w:val="007851E7"/>
    <w:rsid w:val="00790540"/>
    <w:rsid w:val="0079311F"/>
    <w:rsid w:val="00795675"/>
    <w:rsid w:val="007A2D99"/>
    <w:rsid w:val="007A438B"/>
    <w:rsid w:val="007B3C30"/>
    <w:rsid w:val="007B3C8B"/>
    <w:rsid w:val="007B3E8C"/>
    <w:rsid w:val="007B49BF"/>
    <w:rsid w:val="007C1C2C"/>
    <w:rsid w:val="007C55A6"/>
    <w:rsid w:val="007C7A7E"/>
    <w:rsid w:val="007E1386"/>
    <w:rsid w:val="007E13C2"/>
    <w:rsid w:val="007E4654"/>
    <w:rsid w:val="007F09A9"/>
    <w:rsid w:val="007F5625"/>
    <w:rsid w:val="00805675"/>
    <w:rsid w:val="008071DE"/>
    <w:rsid w:val="00807F1D"/>
    <w:rsid w:val="00810DA6"/>
    <w:rsid w:val="00811186"/>
    <w:rsid w:val="00811854"/>
    <w:rsid w:val="008126B1"/>
    <w:rsid w:val="00813103"/>
    <w:rsid w:val="0081364B"/>
    <w:rsid w:val="00814043"/>
    <w:rsid w:val="00816438"/>
    <w:rsid w:val="00821978"/>
    <w:rsid w:val="0082646A"/>
    <w:rsid w:val="00830714"/>
    <w:rsid w:val="00831718"/>
    <w:rsid w:val="00840526"/>
    <w:rsid w:val="008405CA"/>
    <w:rsid w:val="008462C3"/>
    <w:rsid w:val="00847100"/>
    <w:rsid w:val="00852B2B"/>
    <w:rsid w:val="00853A44"/>
    <w:rsid w:val="00855AFD"/>
    <w:rsid w:val="00867D16"/>
    <w:rsid w:val="008739D0"/>
    <w:rsid w:val="00875A6D"/>
    <w:rsid w:val="00876138"/>
    <w:rsid w:val="0087756E"/>
    <w:rsid w:val="00891535"/>
    <w:rsid w:val="008948EB"/>
    <w:rsid w:val="00895FAA"/>
    <w:rsid w:val="008963E4"/>
    <w:rsid w:val="008A017B"/>
    <w:rsid w:val="008A0645"/>
    <w:rsid w:val="008A2C73"/>
    <w:rsid w:val="008A3E97"/>
    <w:rsid w:val="008B6CF0"/>
    <w:rsid w:val="008C07CB"/>
    <w:rsid w:val="008C46F6"/>
    <w:rsid w:val="008C53A3"/>
    <w:rsid w:val="008D1ED0"/>
    <w:rsid w:val="008D3F78"/>
    <w:rsid w:val="008D5212"/>
    <w:rsid w:val="008E6494"/>
    <w:rsid w:val="008F00D2"/>
    <w:rsid w:val="008F05AE"/>
    <w:rsid w:val="008F126B"/>
    <w:rsid w:val="008F6A4A"/>
    <w:rsid w:val="008F7C04"/>
    <w:rsid w:val="00900E2C"/>
    <w:rsid w:val="009034DC"/>
    <w:rsid w:val="0090473E"/>
    <w:rsid w:val="009104BE"/>
    <w:rsid w:val="00911416"/>
    <w:rsid w:val="0092117F"/>
    <w:rsid w:val="00922C69"/>
    <w:rsid w:val="00922ED7"/>
    <w:rsid w:val="009234A6"/>
    <w:rsid w:val="00925988"/>
    <w:rsid w:val="00931BAC"/>
    <w:rsid w:val="00936E06"/>
    <w:rsid w:val="00937395"/>
    <w:rsid w:val="00940D33"/>
    <w:rsid w:val="0094113A"/>
    <w:rsid w:val="009431A4"/>
    <w:rsid w:val="009474D7"/>
    <w:rsid w:val="00950279"/>
    <w:rsid w:val="00955C27"/>
    <w:rsid w:val="009600CB"/>
    <w:rsid w:val="00965D31"/>
    <w:rsid w:val="00967D1F"/>
    <w:rsid w:val="00972698"/>
    <w:rsid w:val="0097290F"/>
    <w:rsid w:val="00975AE2"/>
    <w:rsid w:val="0097695C"/>
    <w:rsid w:val="009773EE"/>
    <w:rsid w:val="009814E8"/>
    <w:rsid w:val="00982F1D"/>
    <w:rsid w:val="0098360C"/>
    <w:rsid w:val="009842BE"/>
    <w:rsid w:val="009860F0"/>
    <w:rsid w:val="009923B6"/>
    <w:rsid w:val="00992B99"/>
    <w:rsid w:val="00992CC9"/>
    <w:rsid w:val="00992E8D"/>
    <w:rsid w:val="009936DC"/>
    <w:rsid w:val="009A0998"/>
    <w:rsid w:val="009A234E"/>
    <w:rsid w:val="009A469B"/>
    <w:rsid w:val="009A509B"/>
    <w:rsid w:val="009A59CD"/>
    <w:rsid w:val="009A6997"/>
    <w:rsid w:val="009A72AD"/>
    <w:rsid w:val="009B5AE2"/>
    <w:rsid w:val="009B5B14"/>
    <w:rsid w:val="009B78DA"/>
    <w:rsid w:val="009C5E6B"/>
    <w:rsid w:val="009D2A86"/>
    <w:rsid w:val="009D38D6"/>
    <w:rsid w:val="009D4A50"/>
    <w:rsid w:val="009D58EE"/>
    <w:rsid w:val="009E6036"/>
    <w:rsid w:val="009E6228"/>
    <w:rsid w:val="009E6D79"/>
    <w:rsid w:val="009F6997"/>
    <w:rsid w:val="00A01097"/>
    <w:rsid w:val="00A0325B"/>
    <w:rsid w:val="00A071E6"/>
    <w:rsid w:val="00A14A32"/>
    <w:rsid w:val="00A30DEA"/>
    <w:rsid w:val="00A31838"/>
    <w:rsid w:val="00A33347"/>
    <w:rsid w:val="00A33A23"/>
    <w:rsid w:val="00A350A4"/>
    <w:rsid w:val="00A3582E"/>
    <w:rsid w:val="00A35BFF"/>
    <w:rsid w:val="00A43D2B"/>
    <w:rsid w:val="00A45C11"/>
    <w:rsid w:val="00A45E9D"/>
    <w:rsid w:val="00A45FA3"/>
    <w:rsid w:val="00A46CC9"/>
    <w:rsid w:val="00A5181E"/>
    <w:rsid w:val="00A51FDE"/>
    <w:rsid w:val="00A553E5"/>
    <w:rsid w:val="00A61140"/>
    <w:rsid w:val="00A62D78"/>
    <w:rsid w:val="00A62E32"/>
    <w:rsid w:val="00A64FDA"/>
    <w:rsid w:val="00A65FDC"/>
    <w:rsid w:val="00A6746F"/>
    <w:rsid w:val="00A75859"/>
    <w:rsid w:val="00A767B9"/>
    <w:rsid w:val="00A83D44"/>
    <w:rsid w:val="00A83FC4"/>
    <w:rsid w:val="00A86392"/>
    <w:rsid w:val="00A86740"/>
    <w:rsid w:val="00A979FC"/>
    <w:rsid w:val="00AA2377"/>
    <w:rsid w:val="00AA429F"/>
    <w:rsid w:val="00AA58DE"/>
    <w:rsid w:val="00AA6BA3"/>
    <w:rsid w:val="00AB1F51"/>
    <w:rsid w:val="00AB2E35"/>
    <w:rsid w:val="00AB6F32"/>
    <w:rsid w:val="00AC17ED"/>
    <w:rsid w:val="00AC3C6C"/>
    <w:rsid w:val="00AC6A1E"/>
    <w:rsid w:val="00AC7899"/>
    <w:rsid w:val="00AD155B"/>
    <w:rsid w:val="00AD5039"/>
    <w:rsid w:val="00AE1658"/>
    <w:rsid w:val="00AF407C"/>
    <w:rsid w:val="00AF5CF6"/>
    <w:rsid w:val="00AF5E5D"/>
    <w:rsid w:val="00B0360D"/>
    <w:rsid w:val="00B0460C"/>
    <w:rsid w:val="00B10B1A"/>
    <w:rsid w:val="00B11C23"/>
    <w:rsid w:val="00B16517"/>
    <w:rsid w:val="00B22B6E"/>
    <w:rsid w:val="00B262DD"/>
    <w:rsid w:val="00B26D33"/>
    <w:rsid w:val="00B30075"/>
    <w:rsid w:val="00B30B04"/>
    <w:rsid w:val="00B32FB1"/>
    <w:rsid w:val="00B332F2"/>
    <w:rsid w:val="00B336FD"/>
    <w:rsid w:val="00B34554"/>
    <w:rsid w:val="00B34E0A"/>
    <w:rsid w:val="00B35F0D"/>
    <w:rsid w:val="00B36279"/>
    <w:rsid w:val="00B373D5"/>
    <w:rsid w:val="00B4269E"/>
    <w:rsid w:val="00B426CA"/>
    <w:rsid w:val="00B428E0"/>
    <w:rsid w:val="00B43732"/>
    <w:rsid w:val="00B50C12"/>
    <w:rsid w:val="00B524D6"/>
    <w:rsid w:val="00B52739"/>
    <w:rsid w:val="00B53CBF"/>
    <w:rsid w:val="00B55D1A"/>
    <w:rsid w:val="00B676B2"/>
    <w:rsid w:val="00B71FF6"/>
    <w:rsid w:val="00B802FB"/>
    <w:rsid w:val="00B80C2F"/>
    <w:rsid w:val="00B81561"/>
    <w:rsid w:val="00B81A8F"/>
    <w:rsid w:val="00B81B7E"/>
    <w:rsid w:val="00B8267A"/>
    <w:rsid w:val="00B83A0E"/>
    <w:rsid w:val="00B8486D"/>
    <w:rsid w:val="00B92680"/>
    <w:rsid w:val="00B9560C"/>
    <w:rsid w:val="00B96D58"/>
    <w:rsid w:val="00BA299D"/>
    <w:rsid w:val="00BA2AA6"/>
    <w:rsid w:val="00BA2FFA"/>
    <w:rsid w:val="00BA553D"/>
    <w:rsid w:val="00BA5D42"/>
    <w:rsid w:val="00BB0068"/>
    <w:rsid w:val="00BB0BC6"/>
    <w:rsid w:val="00BB10B1"/>
    <w:rsid w:val="00BB4066"/>
    <w:rsid w:val="00BC0B7D"/>
    <w:rsid w:val="00BC121D"/>
    <w:rsid w:val="00BC7E1F"/>
    <w:rsid w:val="00BD0001"/>
    <w:rsid w:val="00BD30B3"/>
    <w:rsid w:val="00BD42BB"/>
    <w:rsid w:val="00BE4CFE"/>
    <w:rsid w:val="00BF30E4"/>
    <w:rsid w:val="00C00ABF"/>
    <w:rsid w:val="00C0346F"/>
    <w:rsid w:val="00C0613D"/>
    <w:rsid w:val="00C07CD8"/>
    <w:rsid w:val="00C12343"/>
    <w:rsid w:val="00C15487"/>
    <w:rsid w:val="00C2066B"/>
    <w:rsid w:val="00C22126"/>
    <w:rsid w:val="00C2463F"/>
    <w:rsid w:val="00C25C1C"/>
    <w:rsid w:val="00C25E19"/>
    <w:rsid w:val="00C41AAB"/>
    <w:rsid w:val="00C41FFD"/>
    <w:rsid w:val="00C4273D"/>
    <w:rsid w:val="00C42C33"/>
    <w:rsid w:val="00C42E62"/>
    <w:rsid w:val="00C45C9E"/>
    <w:rsid w:val="00C5283C"/>
    <w:rsid w:val="00C55178"/>
    <w:rsid w:val="00C56FDC"/>
    <w:rsid w:val="00C6133B"/>
    <w:rsid w:val="00C64F7C"/>
    <w:rsid w:val="00C66A3B"/>
    <w:rsid w:val="00C7199E"/>
    <w:rsid w:val="00C72BBA"/>
    <w:rsid w:val="00C742C8"/>
    <w:rsid w:val="00C7739A"/>
    <w:rsid w:val="00C77DB0"/>
    <w:rsid w:val="00C811F6"/>
    <w:rsid w:val="00C85B55"/>
    <w:rsid w:val="00C916CB"/>
    <w:rsid w:val="00C92D92"/>
    <w:rsid w:val="00C97123"/>
    <w:rsid w:val="00CA03BB"/>
    <w:rsid w:val="00CA2B6E"/>
    <w:rsid w:val="00CB0059"/>
    <w:rsid w:val="00CB05D8"/>
    <w:rsid w:val="00CB06A3"/>
    <w:rsid w:val="00CB34C7"/>
    <w:rsid w:val="00CB462B"/>
    <w:rsid w:val="00CB5168"/>
    <w:rsid w:val="00CB62F4"/>
    <w:rsid w:val="00CC5A02"/>
    <w:rsid w:val="00CC7810"/>
    <w:rsid w:val="00CD241C"/>
    <w:rsid w:val="00CD5EE9"/>
    <w:rsid w:val="00CD6069"/>
    <w:rsid w:val="00CD7A74"/>
    <w:rsid w:val="00CE4775"/>
    <w:rsid w:val="00CE6D73"/>
    <w:rsid w:val="00CE72CF"/>
    <w:rsid w:val="00CE7BCE"/>
    <w:rsid w:val="00CF4BBB"/>
    <w:rsid w:val="00D015BC"/>
    <w:rsid w:val="00D01A5B"/>
    <w:rsid w:val="00D12F3E"/>
    <w:rsid w:val="00D14A8A"/>
    <w:rsid w:val="00D20D18"/>
    <w:rsid w:val="00D217DB"/>
    <w:rsid w:val="00D23A2B"/>
    <w:rsid w:val="00D268FE"/>
    <w:rsid w:val="00D26E95"/>
    <w:rsid w:val="00D272AD"/>
    <w:rsid w:val="00D272D2"/>
    <w:rsid w:val="00D302E5"/>
    <w:rsid w:val="00D33022"/>
    <w:rsid w:val="00D33646"/>
    <w:rsid w:val="00D37C88"/>
    <w:rsid w:val="00D42856"/>
    <w:rsid w:val="00D465BF"/>
    <w:rsid w:val="00D465F6"/>
    <w:rsid w:val="00D53632"/>
    <w:rsid w:val="00D570C8"/>
    <w:rsid w:val="00D57349"/>
    <w:rsid w:val="00D61BD0"/>
    <w:rsid w:val="00D6254C"/>
    <w:rsid w:val="00D641D5"/>
    <w:rsid w:val="00D65252"/>
    <w:rsid w:val="00D65BF4"/>
    <w:rsid w:val="00D763C9"/>
    <w:rsid w:val="00D80A73"/>
    <w:rsid w:val="00D843EE"/>
    <w:rsid w:val="00D862BF"/>
    <w:rsid w:val="00D86543"/>
    <w:rsid w:val="00D9773B"/>
    <w:rsid w:val="00DA253E"/>
    <w:rsid w:val="00DA40D4"/>
    <w:rsid w:val="00DA4207"/>
    <w:rsid w:val="00DA7AA8"/>
    <w:rsid w:val="00DB1895"/>
    <w:rsid w:val="00DB1C4D"/>
    <w:rsid w:val="00DB7685"/>
    <w:rsid w:val="00DC4C9D"/>
    <w:rsid w:val="00DC6308"/>
    <w:rsid w:val="00DD1375"/>
    <w:rsid w:val="00DD42DB"/>
    <w:rsid w:val="00DE0136"/>
    <w:rsid w:val="00DE0EBF"/>
    <w:rsid w:val="00DE0F16"/>
    <w:rsid w:val="00DE192F"/>
    <w:rsid w:val="00DE3B30"/>
    <w:rsid w:val="00DE3F07"/>
    <w:rsid w:val="00DE718C"/>
    <w:rsid w:val="00DF6BDD"/>
    <w:rsid w:val="00E0070B"/>
    <w:rsid w:val="00E0101E"/>
    <w:rsid w:val="00E032E7"/>
    <w:rsid w:val="00E03A4B"/>
    <w:rsid w:val="00E10514"/>
    <w:rsid w:val="00E16228"/>
    <w:rsid w:val="00E23BF1"/>
    <w:rsid w:val="00E27314"/>
    <w:rsid w:val="00E27C44"/>
    <w:rsid w:val="00E31C36"/>
    <w:rsid w:val="00E3372B"/>
    <w:rsid w:val="00E34E7A"/>
    <w:rsid w:val="00E4000B"/>
    <w:rsid w:val="00E408DD"/>
    <w:rsid w:val="00E43DF7"/>
    <w:rsid w:val="00E507E0"/>
    <w:rsid w:val="00E55F69"/>
    <w:rsid w:val="00E57550"/>
    <w:rsid w:val="00E578A4"/>
    <w:rsid w:val="00E64059"/>
    <w:rsid w:val="00E648E2"/>
    <w:rsid w:val="00E64905"/>
    <w:rsid w:val="00E708DC"/>
    <w:rsid w:val="00E723B8"/>
    <w:rsid w:val="00E77D78"/>
    <w:rsid w:val="00E80A47"/>
    <w:rsid w:val="00E80C83"/>
    <w:rsid w:val="00E83483"/>
    <w:rsid w:val="00E86682"/>
    <w:rsid w:val="00E871E6"/>
    <w:rsid w:val="00E90D7D"/>
    <w:rsid w:val="00E91115"/>
    <w:rsid w:val="00E9338A"/>
    <w:rsid w:val="00E95038"/>
    <w:rsid w:val="00EA0CDE"/>
    <w:rsid w:val="00EA36A8"/>
    <w:rsid w:val="00EA5CA3"/>
    <w:rsid w:val="00EB481D"/>
    <w:rsid w:val="00EC04B4"/>
    <w:rsid w:val="00EC3419"/>
    <w:rsid w:val="00EC6DE7"/>
    <w:rsid w:val="00ED0C8C"/>
    <w:rsid w:val="00EE1050"/>
    <w:rsid w:val="00EE5FCF"/>
    <w:rsid w:val="00EE6A98"/>
    <w:rsid w:val="00EE6CB6"/>
    <w:rsid w:val="00EF03CB"/>
    <w:rsid w:val="00EF2253"/>
    <w:rsid w:val="00EF3B7F"/>
    <w:rsid w:val="00EF6D35"/>
    <w:rsid w:val="00EF7B1A"/>
    <w:rsid w:val="00EF7DC1"/>
    <w:rsid w:val="00F014B8"/>
    <w:rsid w:val="00F0329D"/>
    <w:rsid w:val="00F04C8A"/>
    <w:rsid w:val="00F15ABA"/>
    <w:rsid w:val="00F176DC"/>
    <w:rsid w:val="00F22E8D"/>
    <w:rsid w:val="00F245F5"/>
    <w:rsid w:val="00F34FC4"/>
    <w:rsid w:val="00F40352"/>
    <w:rsid w:val="00F42261"/>
    <w:rsid w:val="00F46AEB"/>
    <w:rsid w:val="00F478F7"/>
    <w:rsid w:val="00F47952"/>
    <w:rsid w:val="00F5271D"/>
    <w:rsid w:val="00F55EC0"/>
    <w:rsid w:val="00F60204"/>
    <w:rsid w:val="00F612EE"/>
    <w:rsid w:val="00F61435"/>
    <w:rsid w:val="00F63382"/>
    <w:rsid w:val="00F6348A"/>
    <w:rsid w:val="00F70008"/>
    <w:rsid w:val="00F70331"/>
    <w:rsid w:val="00F72554"/>
    <w:rsid w:val="00F72BFA"/>
    <w:rsid w:val="00F72F82"/>
    <w:rsid w:val="00F76331"/>
    <w:rsid w:val="00F77C47"/>
    <w:rsid w:val="00F80232"/>
    <w:rsid w:val="00F85747"/>
    <w:rsid w:val="00F85DC5"/>
    <w:rsid w:val="00F86BC7"/>
    <w:rsid w:val="00F8734E"/>
    <w:rsid w:val="00F873E2"/>
    <w:rsid w:val="00F94CEB"/>
    <w:rsid w:val="00F9513B"/>
    <w:rsid w:val="00F96B11"/>
    <w:rsid w:val="00F97F64"/>
    <w:rsid w:val="00FA1617"/>
    <w:rsid w:val="00FA2A59"/>
    <w:rsid w:val="00FA3C7B"/>
    <w:rsid w:val="00FB15D8"/>
    <w:rsid w:val="00FB6C0E"/>
    <w:rsid w:val="00FB6D64"/>
    <w:rsid w:val="00FB72E7"/>
    <w:rsid w:val="00FC630A"/>
    <w:rsid w:val="00FD0404"/>
    <w:rsid w:val="00FD5836"/>
    <w:rsid w:val="00FD5F32"/>
    <w:rsid w:val="00FD6B63"/>
    <w:rsid w:val="00FE08A4"/>
    <w:rsid w:val="00FE1037"/>
    <w:rsid w:val="00FE5063"/>
    <w:rsid w:val="00FE5F16"/>
    <w:rsid w:val="00FE6F95"/>
    <w:rsid w:val="00FE76D9"/>
    <w:rsid w:val="00FF04C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47917"/>
  <w15:docId w15:val="{3D8B907C-F201-489B-8AD4-CB21ACB68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4775"/>
  </w:style>
  <w:style w:type="paragraph" w:styleId="Nagwek1">
    <w:name w:val="heading 1"/>
    <w:basedOn w:val="Normalny"/>
    <w:next w:val="Normalny"/>
    <w:link w:val="Nagwek1Znak"/>
    <w:qFormat/>
    <w:rsid w:val="00746450"/>
    <w:pPr>
      <w:keepNext/>
      <w:suppressAutoHyphens/>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1"/>
    <w:qFormat/>
    <w:rsid w:val="00746450"/>
    <w:pPr>
      <w:keepNext/>
      <w:widowControl w:val="0"/>
      <w:tabs>
        <w:tab w:val="num"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uppressAutoHyphens/>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uppressAutoHyphens/>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uppressAutoHyphens/>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450"/>
    <w:rPr>
      <w:rFonts w:ascii="Arial" w:eastAsia="Times New Roman" w:hAnsi="Arial" w:cs="Arial"/>
      <w:b/>
      <w:bCs/>
      <w:kern w:val="32"/>
      <w:sz w:val="32"/>
      <w:szCs w:val="32"/>
      <w:lang w:eastAsia="pl-PL"/>
    </w:rPr>
  </w:style>
  <w:style w:type="character" w:customStyle="1" w:styleId="Nagwek2Znak">
    <w:name w:val="Nagłówek 2 Znak"/>
    <w:basedOn w:val="Domylnaczcionkaakapitu"/>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rsid w:val="00746450"/>
    <w:rPr>
      <w:rFonts w:ascii="Calibri" w:eastAsia="Arial Unicode MS" w:hAnsi="Calibri" w:cs="Arial Unicode MS"/>
      <w:b/>
      <w:kern w:val="2"/>
      <w:sz w:val="24"/>
      <w:szCs w:val="24"/>
      <w:lang w:eastAsia="pl-PL"/>
    </w:rPr>
  </w:style>
  <w:style w:type="numbering" w:customStyle="1" w:styleId="Bezlisty1">
    <w:name w:val="Bez listy1"/>
    <w:next w:val="Bezlisty"/>
    <w:semiHidden/>
    <w:unhideWhenUsed/>
    <w:rsid w:val="00746450"/>
  </w:style>
  <w:style w:type="character" w:customStyle="1" w:styleId="Heading1Char">
    <w:name w:val="Heading 1 Char"/>
    <w:uiPriority w:val="99"/>
    <w:locked/>
    <w:rsid w:val="00746450"/>
    <w:rPr>
      <w:rFonts w:ascii="Cambria" w:hAnsi="Cambria" w:cs="Times New Roman"/>
      <w:b/>
      <w:bCs/>
      <w:kern w:val="32"/>
      <w:sz w:val="32"/>
      <w:szCs w:val="32"/>
      <w:lang w:eastAsia="zh-CN"/>
    </w:rPr>
  </w:style>
  <w:style w:type="character" w:customStyle="1" w:styleId="Heading2Char">
    <w:name w:val="Heading 2 Char"/>
    <w:uiPriority w:val="99"/>
    <w:semiHidden/>
    <w:locked/>
    <w:rsid w:val="00746450"/>
    <w:rPr>
      <w:rFonts w:ascii="Cambria" w:hAnsi="Cambria" w:cs="Times New Roman"/>
      <w:b/>
      <w:bCs/>
      <w:i/>
      <w:iCs/>
      <w:sz w:val="28"/>
      <w:szCs w:val="28"/>
      <w:lang w:eastAsia="zh-CN"/>
    </w:rPr>
  </w:style>
  <w:style w:type="character" w:customStyle="1" w:styleId="Heading4Char">
    <w:name w:val="Heading 4 Char"/>
    <w:uiPriority w:val="99"/>
    <w:semiHidden/>
    <w:locked/>
    <w:rsid w:val="00746450"/>
    <w:rPr>
      <w:rFonts w:ascii="Calibri" w:hAnsi="Calibri" w:cs="Times New Roman"/>
      <w:b/>
      <w:bCs/>
      <w:sz w:val="28"/>
      <w:szCs w:val="28"/>
      <w:lang w:eastAsia="zh-CN"/>
    </w:rPr>
  </w:style>
  <w:style w:type="character" w:customStyle="1" w:styleId="Heading6Char">
    <w:name w:val="Heading 6 Char"/>
    <w:uiPriority w:val="99"/>
    <w:semiHidden/>
    <w:locked/>
    <w:rsid w:val="00746450"/>
    <w:rPr>
      <w:rFonts w:ascii="Calibri" w:hAnsi="Calibri" w:cs="Times New Roman"/>
      <w:b/>
      <w:bCs/>
      <w:lang w:eastAsia="zh-CN"/>
    </w:rPr>
  </w:style>
  <w:style w:type="character" w:styleId="Odwoaniedokomentarza">
    <w:name w:val="annotation reference"/>
    <w:uiPriority w:val="99"/>
    <w:semiHidden/>
    <w:rsid w:val="00746450"/>
    <w:rPr>
      <w:rFonts w:cs="Times New Roman"/>
      <w:sz w:val="16"/>
    </w:rPr>
  </w:style>
  <w:style w:type="character" w:customStyle="1" w:styleId="ListLabel1">
    <w:name w:val="ListLabel 1"/>
    <w:uiPriority w:val="99"/>
    <w:rsid w:val="00746450"/>
  </w:style>
  <w:style w:type="character" w:customStyle="1" w:styleId="ListLabel2">
    <w:name w:val="ListLabel 2"/>
    <w:uiPriority w:val="99"/>
    <w:rsid w:val="00746450"/>
    <w:rPr>
      <w:rFonts w:eastAsia="Times New Roman"/>
    </w:rPr>
  </w:style>
  <w:style w:type="character" w:customStyle="1" w:styleId="ListLabel3">
    <w:name w:val="ListLabel 3"/>
    <w:uiPriority w:val="99"/>
    <w:rsid w:val="00746450"/>
    <w:rPr>
      <w:color w:val="00000A"/>
    </w:rPr>
  </w:style>
  <w:style w:type="character" w:customStyle="1" w:styleId="ListLabel4">
    <w:name w:val="ListLabel 4"/>
    <w:uiPriority w:val="99"/>
    <w:rsid w:val="00746450"/>
  </w:style>
  <w:style w:type="character" w:customStyle="1" w:styleId="ListLabel5">
    <w:name w:val="ListLabel 5"/>
    <w:uiPriority w:val="99"/>
    <w:rsid w:val="00746450"/>
  </w:style>
  <w:style w:type="character" w:customStyle="1" w:styleId="ListLabel6">
    <w:name w:val="ListLabel 6"/>
    <w:uiPriority w:val="99"/>
    <w:rsid w:val="00746450"/>
  </w:style>
  <w:style w:type="paragraph" w:styleId="Nagwek">
    <w:name w:val="header"/>
    <w:basedOn w:val="Normalny"/>
    <w:next w:val="Tretekstu"/>
    <w:link w:val="NagwekZnak"/>
    <w:uiPriority w:val="99"/>
    <w:rsid w:val="00746450"/>
    <w:pPr>
      <w:keepNext/>
      <w:suppressAutoHyphens/>
      <w:spacing w:before="240" w:after="120" w:line="276" w:lineRule="auto"/>
    </w:pPr>
    <w:rPr>
      <w:rFonts w:ascii="Times New Roman" w:eastAsia="SimSun" w:hAnsi="Times New Roman" w:cs="Times New Roman"/>
      <w:sz w:val="24"/>
      <w:szCs w:val="20"/>
      <w:lang w:eastAsia="zh-CN"/>
    </w:rPr>
  </w:style>
  <w:style w:type="character" w:customStyle="1" w:styleId="NagwekZnak">
    <w:name w:val="Nagłówek Znak"/>
    <w:basedOn w:val="Domylnaczcionkaakapitu"/>
    <w:link w:val="Nagwek"/>
    <w:uiPriority w:val="99"/>
    <w:rsid w:val="00746450"/>
    <w:rPr>
      <w:rFonts w:ascii="Times New Roman" w:eastAsia="SimSun" w:hAnsi="Times New Roman" w:cs="Times New Roman"/>
      <w:sz w:val="24"/>
      <w:szCs w:val="20"/>
      <w:lang w:eastAsia="zh-CN"/>
    </w:rPr>
  </w:style>
  <w:style w:type="paragraph" w:customStyle="1" w:styleId="Tretekstu">
    <w:name w:val="Treść tekstu"/>
    <w:basedOn w:val="Normalny"/>
    <w:uiPriority w:val="99"/>
    <w:rsid w:val="00746450"/>
    <w:pPr>
      <w:suppressAutoHyphens/>
      <w:spacing w:after="120" w:line="276" w:lineRule="auto"/>
    </w:pPr>
    <w:rPr>
      <w:rFonts w:ascii="Times New Roman" w:eastAsia="SimSun" w:hAnsi="Times New Roman" w:cs="Times New Roman"/>
      <w:sz w:val="24"/>
      <w:szCs w:val="24"/>
      <w:lang w:eastAsia="zh-CN"/>
    </w:rPr>
  </w:style>
  <w:style w:type="paragraph" w:styleId="Lista">
    <w:name w:val="List"/>
    <w:basedOn w:val="Tretekstu"/>
    <w:uiPriority w:val="99"/>
    <w:rsid w:val="00746450"/>
  </w:style>
  <w:style w:type="paragraph" w:styleId="Podpis">
    <w:name w:val="Signature"/>
    <w:basedOn w:val="Normalny"/>
    <w:link w:val="PodpisZnak"/>
    <w:uiPriority w:val="99"/>
    <w:rsid w:val="00746450"/>
    <w:pPr>
      <w:suppressLineNumbers/>
      <w:suppressAutoHyphens/>
      <w:spacing w:before="120" w:after="120" w:line="276" w:lineRule="auto"/>
    </w:pPr>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rsid w:val="00746450"/>
    <w:rPr>
      <w:rFonts w:ascii="Times New Roman" w:eastAsia="SimSun" w:hAnsi="Times New Roman" w:cs="Times New Roman"/>
      <w:sz w:val="24"/>
      <w:szCs w:val="20"/>
      <w:lang w:eastAsia="zh-CN"/>
    </w:rPr>
  </w:style>
  <w:style w:type="paragraph" w:customStyle="1" w:styleId="Indeks">
    <w:name w:val="Indeks"/>
    <w:basedOn w:val="Normalny"/>
    <w:uiPriority w:val="99"/>
    <w:rsid w:val="00746450"/>
    <w:pPr>
      <w:suppressLineNumbers/>
      <w:suppressAutoHyphens/>
      <w:spacing w:after="200" w:line="276" w:lineRule="auto"/>
    </w:pPr>
    <w:rPr>
      <w:rFonts w:ascii="Times New Roman" w:eastAsia="SimSun" w:hAnsi="Times New Roman" w:cs="Times New Roman"/>
      <w:sz w:val="24"/>
      <w:szCs w:val="24"/>
      <w:lang w:eastAsia="zh-CN"/>
    </w:rPr>
  </w:style>
  <w:style w:type="paragraph" w:customStyle="1" w:styleId="Nagwek11">
    <w:name w:val="Nagłówek 11"/>
    <w:basedOn w:val="Normalny"/>
    <w:uiPriority w:val="99"/>
    <w:rsid w:val="00746450"/>
    <w:pPr>
      <w:keepNext/>
      <w:widowControl w:val="0"/>
      <w:suppressAutoHyphens/>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rsid w:val="00746450"/>
    <w:pPr>
      <w:keepNext/>
      <w:suppressAutoHyphens/>
      <w:spacing w:before="240" w:after="120" w:line="276" w:lineRule="auto"/>
    </w:pPr>
    <w:rPr>
      <w:rFonts w:ascii="Arial" w:eastAsia="Times New Roman" w:hAnsi="Arial" w:cs="Arial"/>
      <w:sz w:val="28"/>
      <w:szCs w:val="28"/>
      <w:lang w:eastAsia="zh-CN"/>
    </w:rPr>
  </w:style>
  <w:style w:type="paragraph" w:customStyle="1" w:styleId="Lista1">
    <w:name w:val="Lista1"/>
    <w:basedOn w:val="Tretekstu"/>
    <w:uiPriority w:val="99"/>
    <w:rsid w:val="00746450"/>
  </w:style>
  <w:style w:type="paragraph" w:customStyle="1" w:styleId="Podpis1">
    <w:name w:val="Podpis1"/>
    <w:basedOn w:val="Normalny"/>
    <w:uiPriority w:val="99"/>
    <w:rsid w:val="00746450"/>
    <w:pPr>
      <w:suppressLineNumbers/>
      <w:suppressAutoHyphens/>
      <w:spacing w:before="120" w:after="120" w:line="276" w:lineRule="auto"/>
    </w:pPr>
    <w:rPr>
      <w:rFonts w:ascii="Times New Roman" w:eastAsia="SimSun" w:hAnsi="Times New Roman" w:cs="Times New Roman"/>
      <w:i/>
      <w:iCs/>
      <w:sz w:val="24"/>
      <w:szCs w:val="24"/>
      <w:lang w:eastAsia="zh-CN"/>
    </w:rPr>
  </w:style>
  <w:style w:type="paragraph" w:customStyle="1" w:styleId="Wcicietrecitekstu">
    <w:name w:val="Wcięcie treści tekstu"/>
    <w:basedOn w:val="Normalny"/>
    <w:uiPriority w:val="99"/>
    <w:rsid w:val="00746450"/>
    <w:pPr>
      <w:suppressAutoHyphens/>
      <w:spacing w:after="200" w:line="276" w:lineRule="auto"/>
      <w:ind w:left="360"/>
    </w:pPr>
    <w:rPr>
      <w:rFonts w:ascii="Times New Roman" w:eastAsia="SimSun" w:hAnsi="Times New Roman" w:cs="Times New Roman"/>
      <w:color w:val="FF0000"/>
      <w:sz w:val="24"/>
      <w:szCs w:val="24"/>
      <w:lang w:eastAsia="zh-CN"/>
    </w:rPr>
  </w:style>
  <w:style w:type="paragraph" w:styleId="Tekstkomentarza">
    <w:name w:val="annotation text"/>
    <w:basedOn w:val="Normalny"/>
    <w:link w:val="TekstkomentarzaZnak"/>
    <w:uiPriority w:val="99"/>
    <w:semiHidden/>
    <w:rsid w:val="00746450"/>
    <w:pPr>
      <w:suppressAutoHyphens/>
      <w:spacing w:after="200" w:line="276" w:lineRule="auto"/>
    </w:pPr>
    <w:rPr>
      <w:rFonts w:ascii="Times New Roman" w:eastAsia="SimSu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746450"/>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rsid w:val="00746450"/>
    <w:rPr>
      <w:b/>
    </w:rPr>
  </w:style>
  <w:style w:type="character" w:customStyle="1" w:styleId="TematkomentarzaZnak">
    <w:name w:val="Temat komentarza Znak"/>
    <w:basedOn w:val="TekstkomentarzaZnak"/>
    <w:link w:val="Tematkomentarza"/>
    <w:uiPriority w:val="99"/>
    <w:semiHidden/>
    <w:rsid w:val="00746450"/>
    <w:rPr>
      <w:rFonts w:ascii="Times New Roman" w:eastAsia="SimSun" w:hAnsi="Times New Roman" w:cs="Times New Roman"/>
      <w:b/>
      <w:sz w:val="20"/>
      <w:szCs w:val="20"/>
      <w:lang w:eastAsia="zh-CN"/>
    </w:rPr>
  </w:style>
  <w:style w:type="paragraph" w:styleId="Tekstdymka">
    <w:name w:val="Balloon Text"/>
    <w:basedOn w:val="Normalny"/>
    <w:link w:val="TekstdymkaZnak"/>
    <w:uiPriority w:val="99"/>
    <w:semiHidden/>
    <w:rsid w:val="00746450"/>
    <w:pPr>
      <w:suppressAutoHyphens/>
      <w:spacing w:after="200" w:line="276" w:lineRule="auto"/>
    </w:pPr>
    <w:rPr>
      <w:rFonts w:ascii="Times New Roman" w:eastAsia="SimSun" w:hAnsi="Times New Roman" w:cs="Times New Roman"/>
      <w:sz w:val="2"/>
      <w:szCs w:val="20"/>
      <w:lang w:eastAsia="zh-CN"/>
    </w:rPr>
  </w:style>
  <w:style w:type="character" w:customStyle="1" w:styleId="TekstdymkaZnak">
    <w:name w:val="Tekst dymka Znak"/>
    <w:basedOn w:val="Domylnaczcionkaakapitu"/>
    <w:link w:val="Tekstdymka"/>
    <w:uiPriority w:val="99"/>
    <w:semiHidden/>
    <w:rsid w:val="00746450"/>
    <w:rPr>
      <w:rFonts w:ascii="Times New Roman" w:eastAsia="SimSun" w:hAnsi="Times New Roman" w:cs="Times New Roman"/>
      <w:sz w:val="2"/>
      <w:szCs w:val="20"/>
      <w:lang w:eastAsia="zh-CN"/>
    </w:rPr>
  </w:style>
  <w:style w:type="paragraph" w:customStyle="1" w:styleId="Tytu1">
    <w:name w:val="Tytuł1"/>
    <w:basedOn w:val="Normalny"/>
    <w:uiPriority w:val="99"/>
    <w:rsid w:val="00746450"/>
    <w:pPr>
      <w:suppressAutoHyphens/>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99"/>
    <w:qFormat/>
    <w:rsid w:val="00746450"/>
    <w:pPr>
      <w:suppressAutoHyphens/>
      <w:spacing w:after="0" w:line="240" w:lineRule="auto"/>
    </w:pPr>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uppressAutoHyphens/>
      <w:spacing w:after="200" w:line="276" w:lineRule="auto"/>
    </w:pPr>
    <w:rPr>
      <w:rFonts w:ascii="Times New Roman" w:eastAsia="SimSun" w:hAnsi="Times New Roman" w:cs="Times New Roman"/>
      <w:sz w:val="24"/>
      <w:szCs w:val="20"/>
      <w:lang w:eastAsia="zh-CN"/>
    </w:rPr>
  </w:style>
  <w:style w:type="character" w:customStyle="1" w:styleId="StopkaZnak">
    <w:name w:val="Stopka Znak"/>
    <w:basedOn w:val="Domylnaczcionkaakapitu"/>
    <w:uiPriority w:val="99"/>
    <w:rsid w:val="00746450"/>
  </w:style>
  <w:style w:type="character" w:customStyle="1" w:styleId="StopkaZnak1">
    <w:name w:val="Stopka Znak1"/>
    <w:link w:val="Stopka"/>
    <w:uiPriority w:val="99"/>
    <w:locked/>
    <w:rsid w:val="00746450"/>
    <w:rPr>
      <w:rFonts w:ascii="Times New Roman" w:eastAsia="SimSun" w:hAnsi="Times New Roman" w:cs="Times New Roman"/>
      <w:sz w:val="24"/>
      <w:szCs w:val="20"/>
      <w:lang w:eastAsia="zh-CN"/>
    </w:rPr>
  </w:style>
  <w:style w:type="paragraph" w:customStyle="1" w:styleId="Akapitzlist1">
    <w:name w:val="Akapit z listą1"/>
    <w:basedOn w:val="Normalny"/>
    <w:qFormat/>
    <w:rsid w:val="00746450"/>
    <w:pPr>
      <w:spacing w:after="200" w:line="276" w:lineRule="auto"/>
      <w:ind w:left="720"/>
    </w:pPr>
    <w:rPr>
      <w:rFonts w:ascii="Calibri" w:eastAsia="Times New Roman" w:hAnsi="Calibri" w:cs="Calibri"/>
      <w:lang w:val="en-US" w:eastAsia="ar-SA"/>
    </w:rPr>
  </w:style>
  <w:style w:type="character" w:customStyle="1" w:styleId="WW8Num2z0">
    <w:name w:val="WW8Num2z0"/>
    <w:uiPriority w:val="99"/>
    <w:rsid w:val="00746450"/>
  </w:style>
  <w:style w:type="character" w:customStyle="1" w:styleId="WW8Num3z0">
    <w:name w:val="WW8Num3z0"/>
    <w:uiPriority w:val="99"/>
    <w:rsid w:val="00746450"/>
    <w:rPr>
      <w:rFonts w:ascii="Symbol" w:hAnsi="Symbol"/>
    </w:rPr>
  </w:style>
  <w:style w:type="character" w:customStyle="1" w:styleId="WW8Num3z1">
    <w:name w:val="WW8Num3z1"/>
    <w:uiPriority w:val="99"/>
    <w:rsid w:val="00746450"/>
  </w:style>
  <w:style w:type="character" w:customStyle="1" w:styleId="WW8Num4z0">
    <w:name w:val="WW8Num4z0"/>
    <w:uiPriority w:val="99"/>
    <w:rsid w:val="00746450"/>
    <w:rPr>
      <w:rFonts w:ascii="Symbol" w:hAnsi="Symbol"/>
    </w:rPr>
  </w:style>
  <w:style w:type="character" w:customStyle="1" w:styleId="WW8Num5z0">
    <w:name w:val="WW8Num5z0"/>
    <w:uiPriority w:val="99"/>
    <w:rsid w:val="00746450"/>
  </w:style>
  <w:style w:type="character" w:customStyle="1" w:styleId="WW8Num5z1">
    <w:name w:val="WW8Num5z1"/>
    <w:uiPriority w:val="99"/>
    <w:rsid w:val="00746450"/>
  </w:style>
  <w:style w:type="character" w:customStyle="1" w:styleId="WW8Num6z0">
    <w:name w:val="WW8Num6z0"/>
    <w:uiPriority w:val="99"/>
    <w:rsid w:val="00746450"/>
  </w:style>
  <w:style w:type="character" w:customStyle="1" w:styleId="Absatz-Standardschriftart">
    <w:name w:val="Absatz-Standardschriftart"/>
    <w:uiPriority w:val="99"/>
    <w:rsid w:val="00746450"/>
  </w:style>
  <w:style w:type="character" w:customStyle="1" w:styleId="WW8Num1z0">
    <w:name w:val="WW8Num1z0"/>
    <w:uiPriority w:val="99"/>
    <w:rsid w:val="00746450"/>
  </w:style>
  <w:style w:type="character" w:customStyle="1" w:styleId="WW8Num4z1">
    <w:name w:val="WW8Num4z1"/>
    <w:uiPriority w:val="99"/>
    <w:rsid w:val="00746450"/>
  </w:style>
  <w:style w:type="character" w:customStyle="1" w:styleId="WW8Num7z0">
    <w:name w:val="WW8Num7z0"/>
    <w:uiPriority w:val="99"/>
    <w:rsid w:val="00746450"/>
    <w:rPr>
      <w:rFonts w:ascii="Times New Roman" w:eastAsia="SimSun" w:hAnsi="Times New Roman"/>
    </w:rPr>
  </w:style>
  <w:style w:type="character" w:customStyle="1" w:styleId="WW8Num7z1">
    <w:name w:val="WW8Num7z1"/>
    <w:uiPriority w:val="99"/>
    <w:rsid w:val="00746450"/>
  </w:style>
  <w:style w:type="character" w:customStyle="1" w:styleId="WW8Num8z0">
    <w:name w:val="WW8Num8z0"/>
    <w:uiPriority w:val="99"/>
    <w:rsid w:val="00746450"/>
    <w:rPr>
      <w:rFonts w:ascii="Symbol" w:hAnsi="Symbol"/>
    </w:rPr>
  </w:style>
  <w:style w:type="character" w:customStyle="1" w:styleId="WW8Num8z1">
    <w:name w:val="WW8Num8z1"/>
    <w:uiPriority w:val="99"/>
    <w:rsid w:val="00746450"/>
  </w:style>
  <w:style w:type="character" w:customStyle="1" w:styleId="WW8Num9z0">
    <w:name w:val="WW8Num9z0"/>
    <w:uiPriority w:val="99"/>
    <w:rsid w:val="00746450"/>
  </w:style>
  <w:style w:type="character" w:customStyle="1" w:styleId="WW8Num11z0">
    <w:name w:val="WW8Num11z0"/>
    <w:uiPriority w:val="99"/>
    <w:rsid w:val="00746450"/>
    <w:rPr>
      <w:rFonts w:ascii="Symbol" w:hAnsi="Symbol"/>
    </w:rPr>
  </w:style>
  <w:style w:type="character" w:customStyle="1" w:styleId="WW8Num11z1">
    <w:name w:val="WW8Num11z1"/>
    <w:uiPriority w:val="99"/>
    <w:rsid w:val="00746450"/>
  </w:style>
  <w:style w:type="character" w:customStyle="1" w:styleId="WW8Num12z0">
    <w:name w:val="WW8Num12z0"/>
    <w:uiPriority w:val="99"/>
    <w:rsid w:val="00746450"/>
  </w:style>
  <w:style w:type="character" w:customStyle="1" w:styleId="WW8Num13z0">
    <w:name w:val="WW8Num13z0"/>
    <w:uiPriority w:val="99"/>
    <w:rsid w:val="00746450"/>
    <w:rPr>
      <w:rFonts w:ascii="Wingdings" w:hAnsi="Wingdings"/>
    </w:rPr>
  </w:style>
  <w:style w:type="character" w:customStyle="1" w:styleId="WW8Num14z0">
    <w:name w:val="WW8Num14z0"/>
    <w:uiPriority w:val="99"/>
    <w:rsid w:val="00746450"/>
    <w:rPr>
      <w:i/>
      <w:color w:val="000080"/>
      <w:sz w:val="20"/>
    </w:rPr>
  </w:style>
  <w:style w:type="character" w:customStyle="1" w:styleId="WW8Num14z1">
    <w:name w:val="WW8Num14z1"/>
    <w:uiPriority w:val="99"/>
    <w:rsid w:val="00746450"/>
  </w:style>
  <w:style w:type="character" w:customStyle="1" w:styleId="WW8Num15z0">
    <w:name w:val="WW8Num15z0"/>
    <w:uiPriority w:val="99"/>
    <w:rsid w:val="00746450"/>
    <w:rPr>
      <w:rFonts w:ascii="Wingdings" w:hAnsi="Wingdings"/>
    </w:rPr>
  </w:style>
  <w:style w:type="character" w:customStyle="1" w:styleId="WW8Num16z0">
    <w:name w:val="WW8Num16z0"/>
    <w:uiPriority w:val="99"/>
    <w:rsid w:val="00746450"/>
  </w:style>
  <w:style w:type="character" w:customStyle="1" w:styleId="WW8Num17z0">
    <w:name w:val="WW8Num17z0"/>
    <w:uiPriority w:val="99"/>
    <w:rsid w:val="00746450"/>
  </w:style>
  <w:style w:type="character" w:customStyle="1" w:styleId="WW8Num18z0">
    <w:name w:val="WW8Num18z0"/>
    <w:uiPriority w:val="99"/>
    <w:rsid w:val="00746450"/>
  </w:style>
  <w:style w:type="character" w:customStyle="1" w:styleId="WW8Num19z0">
    <w:name w:val="WW8Num19z0"/>
    <w:uiPriority w:val="99"/>
    <w:rsid w:val="00746450"/>
    <w:rPr>
      <w:rFonts w:ascii="Symbol" w:hAnsi="Symbol"/>
    </w:rPr>
  </w:style>
  <w:style w:type="character" w:customStyle="1" w:styleId="WW8Num19z1">
    <w:name w:val="WW8Num19z1"/>
    <w:uiPriority w:val="99"/>
    <w:rsid w:val="00746450"/>
  </w:style>
  <w:style w:type="character" w:customStyle="1" w:styleId="WW8Num20z0">
    <w:name w:val="WW8Num20z0"/>
    <w:uiPriority w:val="99"/>
    <w:rsid w:val="00746450"/>
    <w:rPr>
      <w:rFonts w:ascii="Wingdings" w:hAnsi="Wingdings"/>
    </w:rPr>
  </w:style>
  <w:style w:type="character" w:customStyle="1" w:styleId="WW8Num21z0">
    <w:name w:val="WW8Num21z0"/>
    <w:uiPriority w:val="99"/>
    <w:rsid w:val="00746450"/>
    <w:rPr>
      <w:rFonts w:ascii="Symbol" w:hAnsi="Symbol"/>
    </w:rPr>
  </w:style>
  <w:style w:type="character" w:customStyle="1" w:styleId="WW8Num22z0">
    <w:name w:val="WW8Num22z0"/>
    <w:uiPriority w:val="99"/>
    <w:rsid w:val="00746450"/>
    <w:rPr>
      <w:rFonts w:ascii="Symbol" w:hAnsi="Symbol"/>
    </w:rPr>
  </w:style>
  <w:style w:type="character" w:customStyle="1" w:styleId="WW8Num22z1">
    <w:name w:val="WW8Num22z1"/>
    <w:uiPriority w:val="99"/>
    <w:rsid w:val="00746450"/>
    <w:rPr>
      <w:rFonts w:ascii="Courier New" w:hAnsi="Courier New"/>
    </w:rPr>
  </w:style>
  <w:style w:type="character" w:customStyle="1" w:styleId="WW8Num22z2">
    <w:name w:val="WW8Num22z2"/>
    <w:uiPriority w:val="99"/>
    <w:rsid w:val="00746450"/>
    <w:rPr>
      <w:rFonts w:ascii="Wingdings" w:hAnsi="Wingdings"/>
    </w:rPr>
  </w:style>
  <w:style w:type="character" w:customStyle="1" w:styleId="WW8Num23z0">
    <w:name w:val="WW8Num23z0"/>
    <w:uiPriority w:val="99"/>
    <w:rsid w:val="00746450"/>
  </w:style>
  <w:style w:type="character" w:customStyle="1" w:styleId="WW8Num24z0">
    <w:name w:val="WW8Num24z0"/>
    <w:uiPriority w:val="99"/>
    <w:rsid w:val="00746450"/>
  </w:style>
  <w:style w:type="character" w:customStyle="1" w:styleId="WW8Num25z0">
    <w:name w:val="WW8Num25z0"/>
    <w:uiPriority w:val="99"/>
    <w:rsid w:val="00746450"/>
  </w:style>
  <w:style w:type="character" w:customStyle="1" w:styleId="Domylnaczcionkaakapitu1">
    <w:name w:val="Domyślna czcionka akapitu1"/>
    <w:uiPriority w:val="99"/>
    <w:rsid w:val="00746450"/>
  </w:style>
  <w:style w:type="character" w:customStyle="1" w:styleId="Tekstpodstawowy2Znak">
    <w:name w:val="Tekst podstawowy 2 Znak"/>
    <w:uiPriority w:val="99"/>
    <w:rsid w:val="00746450"/>
    <w:rPr>
      <w:rFonts w:ascii="Times New Roman" w:hAnsi="Times New Roman" w:cs="Times New Roman"/>
      <w:sz w:val="24"/>
      <w:szCs w:val="24"/>
    </w:rPr>
  </w:style>
  <w:style w:type="character" w:customStyle="1" w:styleId="TekstpodstawowyZnak">
    <w:name w:val="Tekst podstawowy Znak"/>
    <w:uiPriority w:val="99"/>
    <w:rsid w:val="00746450"/>
    <w:rPr>
      <w:rFonts w:ascii="Times New Roman" w:hAnsi="Times New Roman" w:cs="Times New Roman"/>
      <w:sz w:val="24"/>
      <w:szCs w:val="24"/>
    </w:rPr>
  </w:style>
  <w:style w:type="character" w:customStyle="1" w:styleId="apple-converted-space">
    <w:name w:val="apple-converted-space"/>
    <w:rsid w:val="00746450"/>
    <w:rPr>
      <w:rFonts w:cs="Times New Roman"/>
    </w:rPr>
  </w:style>
  <w:style w:type="paragraph" w:styleId="Tekstpodstawowy">
    <w:name w:val="Body Text"/>
    <w:basedOn w:val="Normalny"/>
    <w:link w:val="TekstpodstawowyZnak1"/>
    <w:uiPriority w:val="99"/>
    <w:rsid w:val="00746450"/>
    <w:pPr>
      <w:suppressAutoHyphens/>
      <w:spacing w:after="120" w:line="276" w:lineRule="auto"/>
    </w:pPr>
    <w:rPr>
      <w:rFonts w:ascii="Times New Roman" w:eastAsia="SimSun" w:hAnsi="Times New Roman" w:cs="Times New Roman"/>
      <w:sz w:val="24"/>
      <w:szCs w:val="24"/>
      <w:lang w:eastAsia="zh-CN"/>
    </w:rPr>
  </w:style>
  <w:style w:type="character" w:customStyle="1" w:styleId="TekstpodstawowyZnak1">
    <w:name w:val="Tekst podstawowy Znak1"/>
    <w:basedOn w:val="Domylnaczcionkaakapitu"/>
    <w:link w:val="Tekstpodstawowy"/>
    <w:uiPriority w:val="99"/>
    <w:rsid w:val="00746450"/>
    <w:rPr>
      <w:rFonts w:ascii="Times New Roman" w:eastAsia="SimSun" w:hAnsi="Times New Roman" w:cs="Times New Roman"/>
      <w:sz w:val="24"/>
      <w:szCs w:val="24"/>
      <w:lang w:eastAsia="zh-CN"/>
    </w:rPr>
  </w:style>
  <w:style w:type="paragraph" w:customStyle="1" w:styleId="Bezodstpw1">
    <w:name w:val="Bez odstępów1"/>
    <w:uiPriority w:val="99"/>
    <w:rsid w:val="00746450"/>
    <w:pPr>
      <w:suppressAutoHyphens/>
      <w:spacing w:after="0" w:line="240" w:lineRule="auto"/>
    </w:pPr>
    <w:rPr>
      <w:rFonts w:ascii="Times New Roman" w:eastAsia="SimSun" w:hAnsi="Times New Roman" w:cs="Calibri"/>
      <w:sz w:val="24"/>
      <w:szCs w:val="24"/>
      <w:lang w:eastAsia="ar-SA"/>
    </w:rPr>
  </w:style>
  <w:style w:type="paragraph" w:customStyle="1" w:styleId="Tekstpodstawowy21">
    <w:name w:val="Tekst podstawowy 21"/>
    <w:basedOn w:val="Normalny"/>
    <w:uiPriority w:val="99"/>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rsid w:val="00746450"/>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rsid w:val="00746450"/>
    <w:pPr>
      <w:suppressLineNumbers/>
      <w:suppressAutoHyphen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rsid w:val="00746450"/>
    <w:pPr>
      <w:jc w:val="center"/>
    </w:pPr>
    <w:rPr>
      <w:b/>
      <w:bCs/>
    </w:rPr>
  </w:style>
  <w:style w:type="paragraph" w:customStyle="1" w:styleId="Style13">
    <w:name w:val="Style13"/>
    <w:basedOn w:val="Normalny"/>
    <w:rsid w:val="0074645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rsid w:val="00746450"/>
    <w:pPr>
      <w:widowControl w:val="0"/>
      <w:autoSpaceDE w:val="0"/>
      <w:autoSpaceDN w:val="0"/>
      <w:adjustRightInd w:val="0"/>
      <w:spacing w:after="0" w:line="229" w:lineRule="exact"/>
    </w:pPr>
    <w:rPr>
      <w:rFonts w:ascii="Times New Roman" w:eastAsia="Times New Roman" w:hAnsi="Times New Roman" w:cs="Times New Roman"/>
      <w:sz w:val="24"/>
      <w:szCs w:val="24"/>
      <w:lang w:eastAsia="pl-PL"/>
    </w:rPr>
  </w:style>
  <w:style w:type="character" w:customStyle="1" w:styleId="FontStyle22">
    <w:name w:val="Font Style22"/>
    <w:rsid w:val="00746450"/>
    <w:rPr>
      <w:rFonts w:ascii="Times New Roman" w:hAnsi="Times New Roman"/>
      <w:sz w:val="18"/>
    </w:rPr>
  </w:style>
  <w:style w:type="character" w:customStyle="1" w:styleId="ZnakZnak5">
    <w:name w:val="Znak Znak5"/>
    <w:uiPriority w:val="99"/>
    <w:locked/>
    <w:rsid w:val="00746450"/>
    <w:rPr>
      <w:rFonts w:ascii="Arial" w:hAnsi="Arial"/>
      <w:b/>
      <w:kern w:val="32"/>
      <w:sz w:val="32"/>
      <w:lang w:val="pl-PL" w:eastAsia="pl-PL"/>
    </w:rPr>
  </w:style>
  <w:style w:type="character" w:customStyle="1" w:styleId="Nagwek2Znak1">
    <w:name w:val="Nagłówek 2 Znak1"/>
    <w:link w:val="Nagwek2"/>
    <w:uiPriority w:val="99"/>
    <w:locked/>
    <w:rsid w:val="00746450"/>
    <w:rPr>
      <w:rFonts w:ascii="Times Roman" w:eastAsia="Times New Roman" w:hAnsi="Times Roman" w:cs="Times New Roman"/>
      <w:b/>
      <w:sz w:val="40"/>
      <w:szCs w:val="20"/>
      <w:lang w:eastAsia="ar-SA"/>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746450"/>
    <w:rPr>
      <w:rFonts w:ascii="Times New Roman" w:eastAsia="SimSun" w:hAnsi="Times New Roman" w:cs="Times New Roman"/>
      <w:sz w:val="24"/>
      <w:szCs w:val="24"/>
      <w:lang w:eastAsia="zh-CN"/>
    </w:rPr>
  </w:style>
  <w:style w:type="character" w:customStyle="1" w:styleId="FontStyle23">
    <w:name w:val="Font Style23"/>
    <w:rsid w:val="00746450"/>
  </w:style>
  <w:style w:type="paragraph" w:customStyle="1" w:styleId="Style8">
    <w:name w:val="Style8"/>
    <w:basedOn w:val="Normalny"/>
    <w:rsid w:val="00746450"/>
    <w:pPr>
      <w:widowControl w:val="0"/>
      <w:suppressAutoHyphens/>
      <w:autoSpaceDE w:val="0"/>
      <w:spacing w:after="0" w:line="274" w:lineRule="exact"/>
      <w:jc w:val="both"/>
    </w:pPr>
    <w:rPr>
      <w:rFonts w:ascii="Times New Roman" w:eastAsia="Times New Roman" w:hAnsi="Times New Roman" w:cs="Times New Roman"/>
      <w:sz w:val="24"/>
      <w:szCs w:val="24"/>
      <w:lang w:eastAsia="zh-CN"/>
    </w:rPr>
  </w:style>
  <w:style w:type="character" w:styleId="Hipercze">
    <w:name w:val="Hyperlink"/>
    <w:unhideWhenUsed/>
    <w:rsid w:val="00746450"/>
    <w:rPr>
      <w:color w:val="0000FF"/>
      <w:u w:val="single"/>
    </w:rPr>
  </w:style>
  <w:style w:type="table" w:styleId="Tabela-Siatka">
    <w:name w:val="Table Grid"/>
    <w:basedOn w:val="Standardowy"/>
    <w:rsid w:val="00746450"/>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746450"/>
    <w:pPr>
      <w:spacing w:after="200" w:line="276" w:lineRule="auto"/>
      <w:ind w:left="720"/>
      <w:contextualSpacing/>
    </w:pPr>
    <w:rPr>
      <w:rFonts w:ascii="Calibri" w:eastAsia="Calibri" w:hAnsi="Calibri" w:cs="Times New Roman"/>
      <w:lang w:eastAsia="pl-PL"/>
    </w:rPr>
  </w:style>
  <w:style w:type="character" w:customStyle="1" w:styleId="match">
    <w:name w:val="match"/>
    <w:rsid w:val="00746450"/>
  </w:style>
  <w:style w:type="paragraph" w:styleId="NormalnyWeb">
    <w:name w:val="Normal (Web)"/>
    <w:basedOn w:val="Normalny"/>
    <w:unhideWhenUsed/>
    <w:rsid w:val="0074645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746450"/>
    <w:rPr>
      <w:b/>
      <w:bCs/>
    </w:rPr>
  </w:style>
  <w:style w:type="paragraph" w:styleId="Akapitzlist">
    <w:name w:val="List Paragraph"/>
    <w:basedOn w:val="Normalny"/>
    <w:uiPriority w:val="34"/>
    <w:qFormat/>
    <w:rsid w:val="00576660"/>
    <w:pPr>
      <w:ind w:left="720"/>
      <w:contextualSpacing/>
    </w:pPr>
  </w:style>
  <w:style w:type="character" w:customStyle="1" w:styleId="name">
    <w:name w:val="name"/>
    <w:basedOn w:val="Domylnaczcionkaakapitu"/>
    <w:rsid w:val="00805675"/>
  </w:style>
  <w:style w:type="character" w:customStyle="1" w:styleId="value">
    <w:name w:val="value"/>
    <w:basedOn w:val="Domylnaczcionkaakapitu"/>
    <w:rsid w:val="003A1664"/>
  </w:style>
  <w:style w:type="character" w:customStyle="1" w:styleId="key">
    <w:name w:val="key"/>
    <w:basedOn w:val="Domylnaczcionkaakapitu"/>
    <w:rsid w:val="00B96D58"/>
  </w:style>
  <w:style w:type="character" w:customStyle="1" w:styleId="1">
    <w:name w:val="Знак примечания1"/>
    <w:rsid w:val="00180C58"/>
    <w:rPr>
      <w:rFonts w:cs="Times New Roman"/>
      <w:sz w:val="16"/>
    </w:rPr>
  </w:style>
  <w:style w:type="character" w:customStyle="1" w:styleId="a">
    <w:name w:val="Подпись Знак"/>
    <w:rsid w:val="0030191D"/>
    <w:rPr>
      <w:rFonts w:ascii="Times New Roman" w:eastAsia="SimSun" w:hAnsi="Times New Roman"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49834">
      <w:bodyDiv w:val="1"/>
      <w:marLeft w:val="0"/>
      <w:marRight w:val="0"/>
      <w:marTop w:val="0"/>
      <w:marBottom w:val="0"/>
      <w:divBdr>
        <w:top w:val="none" w:sz="0" w:space="0" w:color="auto"/>
        <w:left w:val="none" w:sz="0" w:space="0" w:color="auto"/>
        <w:bottom w:val="none" w:sz="0" w:space="0" w:color="auto"/>
        <w:right w:val="none" w:sz="0" w:space="0" w:color="auto"/>
      </w:divBdr>
    </w:div>
    <w:div w:id="1106116900">
      <w:bodyDiv w:val="1"/>
      <w:marLeft w:val="0"/>
      <w:marRight w:val="0"/>
      <w:marTop w:val="0"/>
      <w:marBottom w:val="0"/>
      <w:divBdr>
        <w:top w:val="none" w:sz="0" w:space="0" w:color="auto"/>
        <w:left w:val="none" w:sz="0" w:space="0" w:color="auto"/>
        <w:bottom w:val="none" w:sz="0" w:space="0" w:color="auto"/>
        <w:right w:val="none" w:sz="0" w:space="0" w:color="auto"/>
      </w:divBdr>
    </w:div>
    <w:div w:id="144357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3BBE-1071-4D29-8A7E-555EFAE4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1447</Words>
  <Characters>8688</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dc:creator>
  <cp:lastModifiedBy>Aneta Moszczyńska</cp:lastModifiedBy>
  <cp:revision>8</cp:revision>
  <dcterms:created xsi:type="dcterms:W3CDTF">2021-10-29T09:49:00Z</dcterms:created>
  <dcterms:modified xsi:type="dcterms:W3CDTF">2023-10-26T12:08:00Z</dcterms:modified>
</cp:coreProperties>
</file>